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22" w:rsidRPr="003F51F1" w:rsidRDefault="00F31622" w:rsidP="00F31622">
      <w:pPr>
        <w:pStyle w:val="a3"/>
        <w:shd w:val="clear" w:color="auto" w:fill="FFFFFF"/>
        <w:spacing w:before="0" w:after="0"/>
        <w:ind w:left="1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Консультация для родителей «Правильное питание </w:t>
      </w:r>
      <w:r w:rsidRPr="003F51F1">
        <w:rPr>
          <w:b/>
          <w:color w:val="000000"/>
          <w:sz w:val="36"/>
          <w:szCs w:val="36"/>
        </w:rPr>
        <w:t>дошкольников</w:t>
      </w:r>
      <w:bookmarkStart w:id="0" w:name="_GoBack"/>
      <w:bookmarkEnd w:id="0"/>
      <w:r>
        <w:rPr>
          <w:b/>
          <w:color w:val="000000"/>
          <w:sz w:val="36"/>
          <w:szCs w:val="36"/>
        </w:rPr>
        <w:t>»</w:t>
      </w:r>
      <w:r w:rsidRPr="003F51F1">
        <w:rPr>
          <w:b/>
          <w:color w:val="000000"/>
          <w:sz w:val="36"/>
          <w:szCs w:val="36"/>
        </w:rPr>
        <w:t>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являются необходимым условием гармоничного роста и развития детей дошкольного возраста. 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веществами, исключение тех или иных из названных групп продуктов или, напротив избыточное потребление каких-либо из них неизбежно приводит к нарушениям в состоянии здоровья детей.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Правильный подбор продуктов – условие необходимое, но ещё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учётом индивидуальных вкусов детей, т.е. должен быть строгий режим питания, который должен предусматривать не менее 4 приёмов пищи: завтрак, обед, полдник, ужин, причём три из них должны включать горячее блюдо. Длительность промежутков между приёмами пищи не должно превышать 3,5-4 часа. Чрезмерный частый приём пищи снижает аппетит и тем самым ухудшает усвояемость пищевых веществ. Организация питания в ДОУ предусматривает обеспечение детей большей частью необходимых им энергии и пищевых веществ.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Дети, находящиеся в ДОУ в дневное время (в течении 9-10 часов) получают трёхразовое питание (завтрак, обед, полдник), которое обеспечивает их суточную потребность в пищевых веществах и энергии примерно на 75-80%.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Организация питания в ДОУ должна сочетаться с правильным питанием ребёнка в семье</w:t>
      </w:r>
      <w:r w:rsidRPr="00DE41A1">
        <w:rPr>
          <w:color w:val="000000"/>
          <w:sz w:val="28"/>
          <w:szCs w:val="28"/>
        </w:rPr>
        <w:t xml:space="preserve">. Нужно стремиться к тому, чтобы питание вне ДОУ дополняло рацион, получаемый в организованном коллективе. 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 xml:space="preserve">Очень важно чтобы утром, до отправления ребёнка в детский сад, его не кормили, т.к. это нарушает режим питания, приводит к снижению </w:t>
      </w:r>
      <w:proofErr w:type="gramStart"/>
      <w:r w:rsidRPr="00DE41A1">
        <w:rPr>
          <w:color w:val="000000"/>
          <w:sz w:val="28"/>
          <w:szCs w:val="28"/>
        </w:rPr>
        <w:t>аппетита</w:t>
      </w:r>
      <w:proofErr w:type="gramEnd"/>
      <w:r w:rsidRPr="00DE41A1">
        <w:rPr>
          <w:color w:val="000000"/>
          <w:sz w:val="28"/>
          <w:szCs w:val="28"/>
        </w:rPr>
        <w:t xml:space="preserve"> и ребёнок плохо завтракает в группе.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Переход ребёнка от домашнего воспитания к воспитанию в детском коллективе почти всегда сопровождается определёнными психологическими трудностями. Именно в это время у детей снижается аппетит, нарушается сон, снижается общая сопротивляемость к заболеваниям. Правильная организация питания в это время имеет большое значение и помогает ребёнку скорее адаптироваться в коллективе.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lastRenderedPageBreak/>
        <w:t>Перед поступлением ребёнка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ДОУ, особенно если дома он их не получал.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Впервые дни пребывания в коллективе нельзя менять привычки в питании. Если ребёнок не умеет или не хочет, есть самостоятельно, то первое время его кормят. Если ребёнок отказывается от пищи ни в коем случае нельзя кормить его насильно.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 xml:space="preserve">Нередко дети поступают </w:t>
      </w:r>
      <w:proofErr w:type="gramStart"/>
      <w:r w:rsidRPr="00DE41A1">
        <w:rPr>
          <w:color w:val="000000"/>
          <w:sz w:val="28"/>
          <w:szCs w:val="28"/>
        </w:rPr>
        <w:t>в дошкольное учреждения</w:t>
      </w:r>
      <w:proofErr w:type="gramEnd"/>
      <w:r w:rsidRPr="00DE41A1">
        <w:rPr>
          <w:color w:val="000000"/>
          <w:sz w:val="28"/>
          <w:szCs w:val="28"/>
        </w:rPr>
        <w:t xml:space="preserve"> в осенний период, когда наиболее высок риск распространения ОРЗ. Для профилактики ОРЗ проводится дополнительная витаминизация рациона питания детей. Используется широкий ассортимент имеющихся витаминизированных пищевых продуктов и напитков.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Правильное питание дошкольника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дома в выходные дни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Наверное, вы заметили, что у вашего ребёнка произошел, а может быть, вот-вот произойдет скачок роста. Стремительный набор веса и активный рост ребенка в этот период привлекают особое внимание, как родителей, так и диетологов. Как никогда требуется полноценное питание и разнообразие, регулярность в приеме пищи, соблюдение режима дня.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Первый прием пищи шестилетки должны получать уже через 30-40 минут после подъема, да непоседа и сам даст вам знать, что не мешало бы подкрепиться. Завтрак должен составлять примерно 25% суточного рациона, в сумме по объему это около 400г, включая напитки.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Завтрак</w:t>
      </w:r>
      <w:r w:rsidRPr="00DE41A1">
        <w:rPr>
          <w:color w:val="000000"/>
          <w:sz w:val="28"/>
          <w:szCs w:val="28"/>
        </w:rPr>
        <w:t xml:space="preserve"> может состоять из омлета с зеленью (аминокислоты + фолиевая кислота), бутерброда с красной рыбой (жирорастворимые витамины), травяного чая или настойки шиповника (витамин С)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Между завтраком и обедом</w:t>
      </w:r>
      <w:r w:rsidRPr="00DE41A1">
        <w:rPr>
          <w:color w:val="000000"/>
          <w:sz w:val="28"/>
          <w:szCs w:val="28"/>
        </w:rPr>
        <w:t xml:space="preserve"> (прием пищи, который что англичане называют "</w:t>
      </w:r>
      <w:r w:rsidRPr="00DE41A1">
        <w:rPr>
          <w:b/>
          <w:color w:val="000000"/>
          <w:sz w:val="28"/>
          <w:szCs w:val="28"/>
        </w:rPr>
        <w:t>ланч</w:t>
      </w:r>
      <w:r w:rsidRPr="00DE41A1">
        <w:rPr>
          <w:color w:val="000000"/>
          <w:sz w:val="28"/>
          <w:szCs w:val="28"/>
        </w:rPr>
        <w:t>") ребенок должен получать свежие фрукты или натуральный йогурт.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Обед</w:t>
      </w:r>
      <w:r w:rsidRPr="00DE41A1">
        <w:rPr>
          <w:color w:val="000000"/>
          <w:sz w:val="28"/>
          <w:szCs w:val="28"/>
        </w:rPr>
        <w:t xml:space="preserve"> составляет 35% дневного рациона. Салат из свежих овощей с растительным маслом, картофельный суп с фрикадельками, зерновой хлебец (витамины группы В), компот из сухофруктов неплохо утолят голод активного дошколенка на несколько ближайших часов.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Следует обратить внимание на то, чтобы ребенок не переедал,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На полдник</w:t>
      </w:r>
      <w:r w:rsidRPr="00DE41A1">
        <w:rPr>
          <w:color w:val="000000"/>
          <w:sz w:val="28"/>
          <w:szCs w:val="28"/>
        </w:rPr>
        <w:t xml:space="preserve"> предложите на выбор: горсть сухофруктов и орешков, салат из свежих фруктов, стакан кефира, творожную запеканку с чаем.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 xml:space="preserve">Желательно </w:t>
      </w:r>
      <w:r w:rsidRPr="00DE41A1">
        <w:rPr>
          <w:b/>
          <w:color w:val="000000"/>
          <w:sz w:val="28"/>
          <w:szCs w:val="28"/>
        </w:rPr>
        <w:t>исключить</w:t>
      </w:r>
      <w:r w:rsidRPr="00DE41A1">
        <w:rPr>
          <w:color w:val="000000"/>
          <w:sz w:val="28"/>
          <w:szCs w:val="28"/>
        </w:rPr>
        <w:t xml:space="preserve"> из обязательного детского питания сладкие вафли, печенье, конфеты - эти продукты не несут никакой пищевой ценности, кроме калорий. 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Ужин</w:t>
      </w:r>
      <w:r w:rsidRPr="00DE41A1">
        <w:rPr>
          <w:color w:val="000000"/>
          <w:sz w:val="28"/>
          <w:szCs w:val="28"/>
        </w:rPr>
        <w:t xml:space="preserve"> подайте ребенку желательно не позже, чем за 1,5 часа до сна. Картофельное пюре или гречневая каша, несколько ломтиков твердого сыра </w:t>
      </w:r>
      <w:r w:rsidRPr="00DE41A1">
        <w:rPr>
          <w:color w:val="000000"/>
          <w:sz w:val="28"/>
          <w:szCs w:val="28"/>
        </w:rPr>
        <w:lastRenderedPageBreak/>
        <w:t>или яйцо, сваренное вкрутую, соленый огурчик или салат из квашеной капусты с льняным маслом (омега-3 жиры), сладкий чай.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 xml:space="preserve">Не забывайте о </w:t>
      </w:r>
      <w:r w:rsidRPr="00DE41A1">
        <w:rPr>
          <w:b/>
          <w:color w:val="000000"/>
          <w:sz w:val="28"/>
          <w:szCs w:val="28"/>
        </w:rPr>
        <w:t>соблюдении питьевого режима</w:t>
      </w:r>
      <w:r w:rsidRPr="00DE41A1">
        <w:rPr>
          <w:color w:val="000000"/>
          <w:sz w:val="28"/>
          <w:szCs w:val="28"/>
        </w:rPr>
        <w:t xml:space="preserve">. Ребенок 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 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В последнее время все чаще обнаруживается лишний вес у детей уже в дошкольном возрасте.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Вопрос питания в этом случае следует решать с компетентным врачом-эндокринологом.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 xml:space="preserve">Если ваш дошкольник </w:t>
      </w:r>
      <w:r w:rsidRPr="00DE41A1">
        <w:rPr>
          <w:b/>
          <w:color w:val="000000"/>
          <w:sz w:val="28"/>
          <w:szCs w:val="28"/>
        </w:rPr>
        <w:t>страдает сниженным аппетитом</w:t>
      </w:r>
      <w:r w:rsidRPr="00DE41A1">
        <w:rPr>
          <w:color w:val="000000"/>
          <w:sz w:val="28"/>
          <w:szCs w:val="28"/>
        </w:rPr>
        <w:t xml:space="preserve">, стоит обследоваться: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 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Рекомендации для родителей по питанию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организованных детских коллективах.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color w:val="000000"/>
          <w:sz w:val="28"/>
          <w:szCs w:val="28"/>
        </w:rPr>
        <w:t xml:space="preserve"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</w:t>
      </w:r>
      <w:r w:rsidRPr="00DE41A1">
        <w:rPr>
          <w:color w:val="000000"/>
          <w:sz w:val="28"/>
          <w:szCs w:val="28"/>
        </w:rPr>
        <w:lastRenderedPageBreak/>
        <w:t>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Организация питания детей в дошкольном учреждении должна сочетаться с правильным питанием ребенка в семье</w:t>
      </w:r>
      <w:r w:rsidRPr="00DE41A1">
        <w:rPr>
          <w:color w:val="000000"/>
          <w:sz w:val="28"/>
          <w:szCs w:val="28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F31622" w:rsidRPr="00DE41A1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Уважаемые родители!</w:t>
      </w:r>
      <w:r w:rsidRPr="00DE41A1">
        <w:rPr>
          <w:color w:val="000000"/>
          <w:sz w:val="28"/>
          <w:szCs w:val="28"/>
        </w:rPr>
        <w:t xml:space="preserve"> </w:t>
      </w:r>
    </w:p>
    <w:p w:rsidR="00F31622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b/>
          <w:color w:val="000000"/>
          <w:sz w:val="28"/>
          <w:szCs w:val="28"/>
        </w:rPr>
      </w:pPr>
      <w:r w:rsidRPr="00DE41A1">
        <w:rPr>
          <w:b/>
          <w:color w:val="000000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</w:p>
    <w:p w:rsidR="00F31622" w:rsidRDefault="00F31622" w:rsidP="00F31622">
      <w:pPr>
        <w:pStyle w:val="a3"/>
        <w:shd w:val="clear" w:color="auto" w:fill="FFFFFF"/>
        <w:spacing w:before="0" w:after="0"/>
        <w:ind w:left="17"/>
        <w:jc w:val="both"/>
        <w:rPr>
          <w:color w:val="000000"/>
          <w:sz w:val="28"/>
          <w:szCs w:val="28"/>
        </w:rPr>
      </w:pPr>
    </w:p>
    <w:p w:rsidR="00E54512" w:rsidRDefault="00E54512"/>
    <w:sectPr w:rsidR="00E5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E"/>
    <w:rsid w:val="005C578E"/>
    <w:rsid w:val="00E54512"/>
    <w:rsid w:val="00F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D4B"/>
  <w15:chartTrackingRefBased/>
  <w15:docId w15:val="{83B4F8CE-B0B9-41F7-96A6-903D923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6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2018-03-12T15:48:00Z</dcterms:created>
  <dcterms:modified xsi:type="dcterms:W3CDTF">2018-03-12T15:49:00Z</dcterms:modified>
</cp:coreProperties>
</file>