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20" w:rsidRPr="00F9030B" w:rsidRDefault="00E25520" w:rsidP="00E25520">
      <w:pPr>
        <w:ind w:left="-851"/>
        <w:jc w:val="center"/>
        <w:rPr>
          <w:rFonts w:ascii="Times New Roman" w:hAnsi="Times New Roman" w:cs="Times New Roman"/>
          <w:b/>
          <w:sz w:val="28"/>
          <w:szCs w:val="28"/>
        </w:rPr>
      </w:pPr>
      <w:r w:rsidRPr="00F9030B">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E25520" w:rsidRPr="00F9030B" w:rsidRDefault="00E25520" w:rsidP="00E25520">
      <w:pPr>
        <w:ind w:left="-851"/>
        <w:jc w:val="center"/>
        <w:rPr>
          <w:rFonts w:ascii="Times New Roman" w:hAnsi="Times New Roman" w:cs="Times New Roman"/>
          <w:b/>
          <w:sz w:val="28"/>
          <w:szCs w:val="28"/>
        </w:rPr>
      </w:pPr>
      <w:r w:rsidRPr="00F9030B">
        <w:rPr>
          <w:rFonts w:ascii="Times New Roman" w:hAnsi="Times New Roman" w:cs="Times New Roman"/>
          <w:b/>
          <w:sz w:val="28"/>
          <w:szCs w:val="28"/>
        </w:rPr>
        <w:t xml:space="preserve">№ 69 «ЗОЛОТОЙ КЛЮЧИК» </w:t>
      </w:r>
    </w:p>
    <w:p w:rsidR="00E25520" w:rsidRPr="00F9030B" w:rsidRDefault="00E25520" w:rsidP="00E25520">
      <w:pPr>
        <w:shd w:val="clear" w:color="auto" w:fill="FFFFFF"/>
        <w:spacing w:before="150" w:after="450" w:line="240" w:lineRule="atLeast"/>
        <w:jc w:val="center"/>
        <w:outlineLvl w:val="0"/>
        <w:rPr>
          <w:rFonts w:ascii="Arial" w:eastAsia="Times New Roman" w:hAnsi="Arial" w:cs="Arial"/>
          <w:b/>
          <w:color w:val="333333"/>
          <w:kern w:val="36"/>
          <w:sz w:val="42"/>
          <w:szCs w:val="42"/>
          <w:lang w:eastAsia="ru-RU"/>
        </w:rPr>
      </w:pPr>
    </w:p>
    <w:p w:rsidR="00E25520" w:rsidRPr="00F9030B" w:rsidRDefault="00E25520" w:rsidP="00E25520">
      <w:pPr>
        <w:shd w:val="clear" w:color="auto" w:fill="FFFFFF"/>
        <w:spacing w:before="150" w:after="450" w:line="240" w:lineRule="atLeast"/>
        <w:jc w:val="center"/>
        <w:outlineLvl w:val="0"/>
        <w:rPr>
          <w:rFonts w:ascii="Arial" w:eastAsia="Times New Roman" w:hAnsi="Arial" w:cs="Arial"/>
          <w:b/>
          <w:color w:val="333333"/>
          <w:kern w:val="36"/>
          <w:sz w:val="42"/>
          <w:szCs w:val="42"/>
          <w:lang w:eastAsia="ru-RU"/>
        </w:rPr>
      </w:pPr>
    </w:p>
    <w:p w:rsidR="00E25520" w:rsidRPr="00F9030B" w:rsidRDefault="00E25520" w:rsidP="00E25520">
      <w:pPr>
        <w:shd w:val="clear" w:color="auto" w:fill="FFFFFF"/>
        <w:spacing w:before="150" w:after="450" w:line="240" w:lineRule="atLeast"/>
        <w:jc w:val="center"/>
        <w:outlineLvl w:val="0"/>
        <w:rPr>
          <w:rFonts w:ascii="Arial" w:eastAsia="Times New Roman" w:hAnsi="Arial" w:cs="Arial"/>
          <w:b/>
          <w:color w:val="333333"/>
          <w:kern w:val="36"/>
          <w:sz w:val="42"/>
          <w:szCs w:val="42"/>
          <w:lang w:eastAsia="ru-RU"/>
        </w:rPr>
      </w:pPr>
      <w:bookmarkStart w:id="0" w:name="_GoBack"/>
      <w:r w:rsidRPr="00F9030B">
        <w:rPr>
          <w:rFonts w:ascii="Arial" w:eastAsia="Times New Roman" w:hAnsi="Arial" w:cs="Arial"/>
          <w:b/>
          <w:color w:val="333333"/>
          <w:kern w:val="36"/>
          <w:sz w:val="42"/>
          <w:szCs w:val="42"/>
          <w:lang w:eastAsia="ru-RU"/>
        </w:rPr>
        <w:t>«Внимание! Открытые окна»</w:t>
      </w:r>
    </w:p>
    <w:bookmarkEnd w:id="0"/>
    <w:p w:rsidR="00E25520" w:rsidRPr="00F9030B" w:rsidRDefault="00E25520" w:rsidP="00E25520">
      <w:pPr>
        <w:tabs>
          <w:tab w:val="left" w:pos="5837"/>
        </w:tabs>
        <w:jc w:val="center"/>
        <w:rPr>
          <w:sz w:val="44"/>
        </w:rPr>
      </w:pPr>
      <w:r w:rsidRPr="00F9030B">
        <w:rPr>
          <w:sz w:val="44"/>
        </w:rPr>
        <w:t xml:space="preserve"> (Консультация для  родителей)</w:t>
      </w:r>
    </w:p>
    <w:p w:rsidR="00E25520" w:rsidRPr="00F9030B" w:rsidRDefault="00E25520" w:rsidP="00E25520">
      <w:pPr>
        <w:shd w:val="clear" w:color="auto" w:fill="FFFFFF"/>
        <w:spacing w:before="150" w:after="450" w:line="240" w:lineRule="atLeast"/>
        <w:jc w:val="center"/>
        <w:outlineLvl w:val="0"/>
        <w:rPr>
          <w:rFonts w:ascii="Arial" w:eastAsia="Times New Roman" w:hAnsi="Arial" w:cs="Arial"/>
          <w:b/>
          <w:color w:val="333333"/>
          <w:kern w:val="36"/>
          <w:sz w:val="42"/>
          <w:szCs w:val="42"/>
          <w:lang w:eastAsia="ru-RU"/>
        </w:rPr>
      </w:pPr>
    </w:p>
    <w:p w:rsidR="00E25520" w:rsidRPr="00F9030B" w:rsidRDefault="00E25520" w:rsidP="00E25520">
      <w:pPr>
        <w:shd w:val="clear" w:color="auto" w:fill="FFFFFF"/>
        <w:spacing w:before="150" w:after="450" w:line="240" w:lineRule="atLeast"/>
        <w:jc w:val="center"/>
        <w:outlineLvl w:val="0"/>
        <w:rPr>
          <w:rFonts w:ascii="Arial" w:eastAsia="Times New Roman" w:hAnsi="Arial" w:cs="Arial"/>
          <w:b/>
          <w:color w:val="333333"/>
          <w:kern w:val="36"/>
          <w:sz w:val="42"/>
          <w:szCs w:val="42"/>
          <w:lang w:eastAsia="ru-RU"/>
        </w:rPr>
      </w:pPr>
    </w:p>
    <w:p w:rsidR="00E25520" w:rsidRPr="00F9030B" w:rsidRDefault="00E25520" w:rsidP="00E25520">
      <w:pPr>
        <w:rPr>
          <w:b/>
          <w:sz w:val="28"/>
        </w:rPr>
      </w:pPr>
    </w:p>
    <w:p w:rsidR="00E25520" w:rsidRPr="00F9030B" w:rsidRDefault="00E25520" w:rsidP="00E25520">
      <w:pPr>
        <w:jc w:val="right"/>
        <w:rPr>
          <w:b/>
          <w:sz w:val="32"/>
          <w:szCs w:val="32"/>
        </w:rPr>
      </w:pPr>
      <w:r w:rsidRPr="00F9030B">
        <w:rPr>
          <w:b/>
          <w:sz w:val="32"/>
          <w:szCs w:val="32"/>
        </w:rPr>
        <w:t>Подготовила</w:t>
      </w:r>
      <w:proofErr w:type="gramStart"/>
      <w:r w:rsidRPr="00F9030B">
        <w:rPr>
          <w:b/>
          <w:sz w:val="32"/>
          <w:szCs w:val="32"/>
        </w:rPr>
        <w:t xml:space="preserve"> :</w:t>
      </w:r>
      <w:proofErr w:type="gramEnd"/>
      <w:r w:rsidRPr="00F9030B">
        <w:rPr>
          <w:b/>
          <w:sz w:val="32"/>
          <w:szCs w:val="32"/>
        </w:rPr>
        <w:t xml:space="preserve">  </w:t>
      </w:r>
      <w:proofErr w:type="spellStart"/>
      <w:r w:rsidRPr="00F9030B">
        <w:rPr>
          <w:b/>
          <w:sz w:val="32"/>
          <w:szCs w:val="32"/>
        </w:rPr>
        <w:t>Арушанян</w:t>
      </w:r>
      <w:proofErr w:type="spellEnd"/>
      <w:r w:rsidRPr="00F9030B">
        <w:rPr>
          <w:b/>
          <w:sz w:val="32"/>
          <w:szCs w:val="32"/>
        </w:rPr>
        <w:t xml:space="preserve">  Р.Р.-</w:t>
      </w:r>
    </w:p>
    <w:p w:rsidR="00E25520" w:rsidRPr="00F9030B" w:rsidRDefault="00E25520" w:rsidP="00E25520">
      <w:pPr>
        <w:jc w:val="center"/>
        <w:rPr>
          <w:b/>
          <w:sz w:val="32"/>
          <w:szCs w:val="32"/>
        </w:rPr>
      </w:pPr>
      <w:r w:rsidRPr="00F9030B">
        <w:rPr>
          <w:b/>
          <w:sz w:val="32"/>
          <w:szCs w:val="32"/>
        </w:rPr>
        <w:t xml:space="preserve">                                                                          Воспитатель   первой </w:t>
      </w:r>
    </w:p>
    <w:p w:rsidR="00E25520" w:rsidRPr="00F9030B" w:rsidRDefault="00E25520" w:rsidP="00E25520">
      <w:pPr>
        <w:jc w:val="center"/>
        <w:rPr>
          <w:b/>
          <w:sz w:val="32"/>
          <w:szCs w:val="32"/>
        </w:rPr>
      </w:pPr>
      <w:r w:rsidRPr="00F9030B">
        <w:rPr>
          <w:b/>
          <w:sz w:val="32"/>
          <w:szCs w:val="32"/>
        </w:rPr>
        <w:t xml:space="preserve">                                                                        квалификационной </w:t>
      </w:r>
    </w:p>
    <w:p w:rsidR="00E25520" w:rsidRPr="00F9030B" w:rsidRDefault="00E25520" w:rsidP="00E25520">
      <w:pPr>
        <w:jc w:val="center"/>
        <w:rPr>
          <w:b/>
          <w:sz w:val="32"/>
          <w:szCs w:val="32"/>
        </w:rPr>
      </w:pPr>
      <w:r w:rsidRPr="00F9030B">
        <w:rPr>
          <w:b/>
          <w:sz w:val="32"/>
          <w:szCs w:val="32"/>
        </w:rPr>
        <w:t xml:space="preserve">                                                                       категорий МБДОУ</w:t>
      </w:r>
    </w:p>
    <w:p w:rsidR="00E25520" w:rsidRPr="00F9030B" w:rsidRDefault="00E25520" w:rsidP="00E25520">
      <w:pPr>
        <w:jc w:val="center"/>
        <w:rPr>
          <w:b/>
          <w:sz w:val="32"/>
          <w:szCs w:val="32"/>
        </w:rPr>
      </w:pPr>
      <w:r w:rsidRPr="00F9030B">
        <w:rPr>
          <w:b/>
          <w:sz w:val="32"/>
          <w:szCs w:val="32"/>
        </w:rPr>
        <w:t xml:space="preserve">                                                                           д/с  №69  «Золотой          </w:t>
      </w:r>
    </w:p>
    <w:p w:rsidR="00E25520" w:rsidRPr="00F9030B" w:rsidRDefault="00E25520" w:rsidP="00E25520">
      <w:pPr>
        <w:jc w:val="center"/>
        <w:rPr>
          <w:b/>
          <w:sz w:val="32"/>
          <w:szCs w:val="32"/>
        </w:rPr>
      </w:pPr>
      <w:r w:rsidRPr="00F9030B">
        <w:rPr>
          <w:b/>
          <w:sz w:val="32"/>
          <w:szCs w:val="32"/>
        </w:rPr>
        <w:t xml:space="preserve">                                                         ключик».</w:t>
      </w:r>
    </w:p>
    <w:p w:rsidR="00E25520" w:rsidRPr="00F9030B" w:rsidRDefault="00E25520" w:rsidP="00E25520">
      <w:pPr>
        <w:jc w:val="center"/>
        <w:rPr>
          <w:b/>
          <w:sz w:val="32"/>
          <w:szCs w:val="32"/>
        </w:rPr>
      </w:pPr>
    </w:p>
    <w:p w:rsidR="00E25520" w:rsidRDefault="00E25520" w:rsidP="00E25520">
      <w:pPr>
        <w:jc w:val="center"/>
        <w:rPr>
          <w:b/>
          <w:sz w:val="32"/>
          <w:szCs w:val="32"/>
        </w:rPr>
      </w:pPr>
    </w:p>
    <w:p w:rsidR="00E25520" w:rsidRDefault="00E25520" w:rsidP="00E25520">
      <w:pPr>
        <w:jc w:val="center"/>
        <w:rPr>
          <w:b/>
          <w:sz w:val="32"/>
          <w:szCs w:val="32"/>
        </w:rPr>
      </w:pPr>
    </w:p>
    <w:p w:rsidR="00E25520" w:rsidRPr="00F9030B" w:rsidRDefault="00E25520" w:rsidP="00E25520">
      <w:pPr>
        <w:jc w:val="center"/>
        <w:rPr>
          <w:b/>
          <w:sz w:val="32"/>
          <w:szCs w:val="32"/>
        </w:rPr>
      </w:pPr>
      <w:proofErr w:type="spellStart"/>
      <w:r w:rsidRPr="00F9030B">
        <w:rPr>
          <w:b/>
          <w:sz w:val="32"/>
          <w:szCs w:val="32"/>
        </w:rPr>
        <w:t>г.о</w:t>
      </w:r>
      <w:proofErr w:type="spellEnd"/>
      <w:r w:rsidRPr="00F9030B">
        <w:rPr>
          <w:b/>
          <w:sz w:val="32"/>
          <w:szCs w:val="32"/>
        </w:rPr>
        <w:t>. Мытищи</w:t>
      </w:r>
    </w:p>
    <w:p w:rsidR="00E25520" w:rsidRPr="00F9030B" w:rsidRDefault="00E25520" w:rsidP="00E25520">
      <w:pPr>
        <w:keepNext/>
        <w:keepLines/>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r w:rsidRPr="00F9030B">
        <w:rPr>
          <w:rFonts w:ascii="Arial" w:eastAsia="Times New Roman" w:hAnsi="Arial" w:cs="Arial"/>
          <w:color w:val="333333"/>
          <w:kern w:val="36"/>
          <w:sz w:val="42"/>
          <w:szCs w:val="42"/>
          <w:lang w:eastAsia="ru-RU"/>
        </w:rPr>
        <w:lastRenderedPageBreak/>
        <w:t>«Внимание! Открытые окна»</w:t>
      </w:r>
    </w:p>
    <w:p w:rsidR="00E25520" w:rsidRPr="00F9030B" w:rsidRDefault="00E25520" w:rsidP="00E25520">
      <w:pPr>
        <w:keepNext/>
        <w:keepLines/>
        <w:shd w:val="clear" w:color="auto" w:fill="FFFFFF"/>
        <w:spacing w:before="150" w:after="450" w:line="240" w:lineRule="atLeast"/>
        <w:jc w:val="center"/>
        <w:outlineLvl w:val="0"/>
        <w:rPr>
          <w:sz w:val="40"/>
        </w:rPr>
      </w:pPr>
      <w:r w:rsidRPr="00F9030B">
        <w:rPr>
          <w:rFonts w:ascii="Tahoma" w:eastAsia="Times New Roman" w:hAnsi="Tahoma" w:cs="Tahoma"/>
          <w:b/>
          <w:bCs/>
          <w:color w:val="444444"/>
          <w:kern w:val="36"/>
          <w:sz w:val="32"/>
          <w:szCs w:val="57"/>
          <w:lang w:eastAsia="ru-RU"/>
        </w:rPr>
        <w:t>(</w:t>
      </w:r>
      <w:r w:rsidRPr="00F9030B">
        <w:rPr>
          <w:rFonts w:ascii="Tahoma" w:eastAsia="Times New Roman" w:hAnsi="Tahoma" w:cs="Tahoma"/>
          <w:bCs/>
          <w:color w:val="444444"/>
          <w:kern w:val="36"/>
          <w:sz w:val="32"/>
          <w:szCs w:val="57"/>
          <w:lang w:eastAsia="ru-RU"/>
        </w:rPr>
        <w:t>Консультация для родителей̆)</w:t>
      </w:r>
      <w:r w:rsidRPr="00F9030B">
        <w:rPr>
          <w:sz w:val="40"/>
        </w:rPr>
        <w:t xml:space="preserve">                                                                                                </w:t>
      </w:r>
    </w:p>
    <w:p w:rsidR="00E25520" w:rsidRPr="00F9030B" w:rsidRDefault="00E25520" w:rsidP="00E25520">
      <w:pPr>
        <w:keepNext/>
        <w:keepLines/>
        <w:shd w:val="clear" w:color="auto" w:fill="FFFFFF"/>
        <w:spacing w:before="150" w:after="450" w:line="240" w:lineRule="atLeast"/>
        <w:jc w:val="center"/>
        <w:outlineLvl w:val="0"/>
        <w:rPr>
          <w:sz w:val="40"/>
        </w:rPr>
      </w:pPr>
      <w:r w:rsidRPr="00F9030B">
        <w:rPr>
          <w:sz w:val="40"/>
        </w:rPr>
        <w:t xml:space="preserve">Уважаемые родители!   Внимание!                                   </w:t>
      </w:r>
    </w:p>
    <w:p w:rsidR="00E25520" w:rsidRPr="00F9030B" w:rsidRDefault="00E25520" w:rsidP="00E25520">
      <w:pPr>
        <w:keepNext/>
        <w:keepLines/>
        <w:shd w:val="clear" w:color="auto" w:fill="FFFFFF"/>
        <w:spacing w:before="150" w:after="450" w:line="240" w:lineRule="atLeast"/>
        <w:outlineLvl w:val="0"/>
        <w:rPr>
          <w:rFonts w:ascii="Arial" w:eastAsia="Times New Roman" w:hAnsi="Arial" w:cs="Arial"/>
          <w:color w:val="333333"/>
          <w:kern w:val="36"/>
          <w:sz w:val="28"/>
          <w:szCs w:val="28"/>
          <w:lang w:eastAsia="ru-RU"/>
        </w:rPr>
      </w:pPr>
      <w:r w:rsidRPr="00F9030B">
        <w:rPr>
          <w:rFonts w:ascii="Arial" w:hAnsi="Arial" w:cs="Arial"/>
          <w:color w:val="333333"/>
          <w:sz w:val="28"/>
          <w:szCs w:val="28"/>
        </w:rPr>
        <w:t xml:space="preserve">       Лето в разгаре. Каждую секунду мы стремимся насладиться солнцем, теплом, природой, свежим воздухом, стараемся выбраться за город в выходные дни. В тёплые летние дни в наших домах постоянно раскрыты окна.</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Обращаемся к Вам, уважаемые родители!</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Самое опасное время открытых окон – с мая по сентябрь, когда окна открыты нараспашку.</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Просим Вас в жаркое время года особое внимание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ребёнка.</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Конечно, от жары нужно как – то спасаться, но всё – таки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По печальной статистике чаще всего из окон выпадают дети в возрасте от года (когда ребёнок только начинает ходить) и до 5- -6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 в помещениях с открытыми окнами.</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Некоторые родители разрешают своим детям играть на подоконниках. Они считают, что окружающий мир за окном привлекателен для ребёнка, интересен своим разнообразием и это как – то, займёт его на какое – то время, освободит родителей от непосредственного общения с ребёнком. Этого делать нельзя! Ребёнок должен знать и понимать, что подоконник не место для игр и развлечений!</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Родители для безопасности собственных детей должны тщательно продумать расстановку мебели, чтобы ребёнок не смог взобраться на подоконник. 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неё, в результате происходит не поправимое несчастье. По статистике, больше половины детей выпали из окна вместе с москитной сеткой!</w:t>
      </w:r>
    </w:p>
    <w:p w:rsidR="00E25520" w:rsidRPr="00F9030B" w:rsidRDefault="00E25520" w:rsidP="00E25520">
      <w:pPr>
        <w:shd w:val="clear" w:color="auto" w:fill="FFFFFF"/>
        <w:spacing w:before="225" w:after="225" w:line="240" w:lineRule="auto"/>
        <w:rPr>
          <w:rFonts w:ascii="Arial" w:eastAsia="Times New Roman" w:hAnsi="Arial" w:cs="Arial"/>
          <w:color w:val="333333"/>
          <w:sz w:val="28"/>
          <w:szCs w:val="28"/>
          <w:lang w:eastAsia="ru-RU"/>
        </w:rPr>
      </w:pPr>
      <w:r w:rsidRPr="00F9030B">
        <w:rPr>
          <w:rFonts w:ascii="Arial" w:eastAsia="Times New Roman" w:hAnsi="Arial" w:cs="Arial"/>
          <w:color w:val="333333"/>
          <w:sz w:val="28"/>
          <w:szCs w:val="28"/>
          <w:lang w:eastAsia="ru-RU"/>
        </w:rPr>
        <w:t xml:space="preserve">   И не стоит себя успокаивать тем, что с вами такое точно не случится.</w:t>
      </w:r>
    </w:p>
    <w:p w:rsidR="00E25520" w:rsidRPr="00F9030B" w:rsidRDefault="00E25520" w:rsidP="00E25520">
      <w:pPr>
        <w:shd w:val="clear" w:color="auto" w:fill="FFFFFF"/>
        <w:spacing w:before="225" w:after="225" w:line="240" w:lineRule="auto"/>
        <w:rPr>
          <w:rFonts w:ascii="Arial" w:eastAsia="Times New Roman" w:hAnsi="Arial" w:cs="Arial"/>
          <w:b/>
          <w:color w:val="333333"/>
          <w:sz w:val="28"/>
          <w:szCs w:val="28"/>
          <w:u w:val="single"/>
          <w:lang w:eastAsia="ru-RU"/>
        </w:rPr>
      </w:pPr>
      <w:r w:rsidRPr="00F9030B">
        <w:rPr>
          <w:rFonts w:ascii="Arial" w:eastAsia="Times New Roman" w:hAnsi="Arial" w:cs="Arial"/>
          <w:color w:val="333333"/>
          <w:sz w:val="28"/>
          <w:szCs w:val="28"/>
          <w:lang w:eastAsia="ru-RU"/>
        </w:rPr>
        <w:t xml:space="preserve">   </w:t>
      </w:r>
      <w:r w:rsidRPr="00F9030B">
        <w:rPr>
          <w:rFonts w:ascii="Arial" w:eastAsia="Times New Roman" w:hAnsi="Arial" w:cs="Arial"/>
          <w:b/>
          <w:color w:val="333333"/>
          <w:sz w:val="28"/>
          <w:szCs w:val="28"/>
          <w:u w:val="single"/>
          <w:lang w:eastAsia="ru-RU"/>
        </w:rPr>
        <w:t>Элементарные меры безопасности и ваша бдительность помогут сохранить жизнь и здоровье ваших детей!</w:t>
      </w:r>
    </w:p>
    <w:p w:rsidR="00E25520" w:rsidRPr="00F9030B" w:rsidRDefault="00E25520" w:rsidP="00E25520">
      <w:pPr>
        <w:rPr>
          <w:sz w:val="28"/>
          <w:szCs w:val="28"/>
        </w:rPr>
      </w:pPr>
    </w:p>
    <w:p w:rsidR="00E25520" w:rsidRPr="00E16727" w:rsidRDefault="00E25520" w:rsidP="00E25520"/>
    <w:p w:rsidR="00E25520" w:rsidRDefault="00E25520" w:rsidP="00E25520"/>
    <w:p w:rsidR="008865D7" w:rsidRDefault="003E5CB8"/>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20"/>
    <w:rsid w:val="003E5CB8"/>
    <w:rsid w:val="008663D7"/>
    <w:rsid w:val="00A76B1F"/>
    <w:rsid w:val="00E25520"/>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«Внимание! Открытые окна»</vt:lpstr>
      <vt:lpstr/>
      <vt:lpstr/>
      <vt:lpstr>«Внимание! Открытые окна»</vt:lpstr>
      <vt:lpstr>(Консультация для родителей̆)                                                   </vt:lpstr>
      <vt:lpstr>Уважаемые родители!   Внимание!                                   </vt:lpstr>
      <vt:lpstr>Лето в разгаре. Каждую секунду мы стремимся насладиться солнцем, теплом,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2020-05-04T22:54:00Z</dcterms:created>
  <dcterms:modified xsi:type="dcterms:W3CDTF">2020-05-04T22:54:00Z</dcterms:modified>
</cp:coreProperties>
</file>