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49" w:rsidRDefault="007E73BE" w:rsidP="00560949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Беседа с родителями</w:t>
      </w:r>
      <w:bookmarkStart w:id="0" w:name="_GoBack"/>
      <w:bookmarkEnd w:id="0"/>
      <w:r w:rsidR="00560949" w:rsidRPr="00560949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 </w:t>
      </w:r>
      <w:r w:rsidR="00560949" w:rsidRPr="0056094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</w:r>
      <w:r w:rsidR="00560949" w:rsidRPr="0056094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  <w:t>«Как помочь ребенку стать добрым»</w:t>
      </w:r>
    </w:p>
    <w:p w:rsidR="00560949" w:rsidRDefault="00560949" w:rsidP="00560949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60949" w:rsidRPr="00560949" w:rsidRDefault="00560949" w:rsidP="00560949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Какая семья не мечтает, чтобы их малыш рос </w:t>
      </w:r>
      <w:proofErr w:type="gramStart"/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здоровым</w:t>
      </w:r>
      <w:proofErr w:type="gramEnd"/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жизнерадостным, счастливым, общительным. Настроенные воспитывать правильно молодые родители искренне удивляются, услышав, что этим нужно заняться с первых дней жизни ребенка. Главное уяснить для себя, что семья – первые, очень значимые жизненные университеты малыша. Здесь он учится мыслить, чувствовать, жить среди людей. Атмосфера каждой семьи с её жизненным укладом, традициями, интересами и потребностями сразу же начинает воздействовать на это крохотное существо. И очень важно, какая это семья. Весёлая, дружная, жизнерадостная, где царят бодрость и оптимизм, нежность и любовь. Или это же семья со строгим укладом жизни, со скупыми появлениями эмоций, семья, где прочно пустили корни уныние и скука, а порой и мелочные раздоры. Все это не безразлично малышу. В семьях последнего типа порой бытует мнение, что баловать детей нельзя, нельзя часто брать их на руки, целовать, играть с ними, баюкать. Такие запреты помогут закалить растущий организм, подготовит его к суровым будням жизни. Но как же ошибаются эти « мудрецы»! Доказано, что дефицит эмоционально–положительных воздействий оказывает своё ущербное влияние на базисное развитие малыша, лишенного тепла родительской любви и растёт в такой семье замкнутое, настороженное, неуверенное в себе маленькое существо, со скупой улыбкой, робкими движениями, испуганным взглядом.</w:t>
      </w:r>
    </w:p>
    <w:p w:rsidR="00560949" w:rsidRPr="00560949" w:rsidRDefault="00560949" w:rsidP="00560949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 к счастью, в большинстве семей малыши с первых дней своей жизни чувствует заботу, внимание окружающих. Различные формы проявления нежных чувств, мгновенные реакции взрослых на мельчайшие нюансы поведения будят у ребёнка первые ответные чувства признательности, доверия, привязанности к родителям. Растёт в такой семье малыш, счастливим, радостным, распахнутым навстречу добру, чувствуя себя равноправным членом дружного коллектива. Для него жизненно важно быть уверенным в том, что здесь он желанен, любим, постоянно ощущает радость бытия, не чувствуя при этом особой исключительности собственной персоны среди других членов семьи. В том-то и заключается мастерство родительской педагогики, чтобы не занять позицию «над ребёнком», не давить на него собственным авторитетом и опытом, а искренне помочь ему, такому хрупкому, крохотному, удержаться в позиции равенства. Мудрость взрослого заключается не в том, чтобы снизойти до малыша, а именно в том, чтобы подняться до его понимания «тонких истин детства», чутко улавливать и понимать, каждое движение его души.</w:t>
      </w:r>
    </w:p>
    <w:p w:rsidR="00560949" w:rsidRPr="00560949" w:rsidRDefault="00560949" w:rsidP="00560949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Потребность в тесном физическом и психологическом контакте двусторонняя. Ребёнок тянется к взрослому: он для малыша путеводная звезда. Любовь, ласка, чуткое отношение взрослых учат этому малыша. </w:t>
      </w: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Органически впитывает он эти светлые чувства, делает их частью собственного Я, успешно формирует основу нравственной воспитанности. Конечно, велика сила примера, но детям довольно трудно самостоятельно обучиться всем тонкостям человеческих отношений – их нужно учить азбуке чувств«, учить каждодневно, ежечасно, что не так просто.</w:t>
      </w:r>
    </w:p>
    <w:p w:rsidR="00560949" w:rsidRPr="00560949" w:rsidRDefault="00560949" w:rsidP="00560949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Так с чего же начать? Живя в атмосфере тепла и уюта, малыш излучает радость, он стойко настроен на положительную волну в отношении взрослых. Опираясь, на это, следует учить его нести радость окружающим не только фактом собственного существования. Но и собственными поступками, действиями. Воспитательная тактика взрослых заключается в том, что они позволяют малышу быть щедрым с окружающими в выражении чувств, культивируя симпатии, предлагая: «Поцелуй бабушку!», «Обними своего мишутку!», не следует оставлять без внимания и такие чувства, как сопереживание, сострадание. Упал мишка – ему больно, пожалей, плачет кукла – успокой. Малыш учится с помощью взрослых щедрости и в действиях: «Угости папу», «Отдай игрушку братику» и т.д.</w:t>
      </w:r>
    </w:p>
    <w:p w:rsidR="00560949" w:rsidRPr="00560949" w:rsidRDefault="00560949" w:rsidP="00560949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силу особенности возраста детям свойственна импульсивность, непосредственность. Вот и нужно взрослым умело направлять вспыхнувшее внезапно чувство малыша. Тянется малыш к котёнку, а ему ласково предлагают: «Погладь, его: он такой маленький, пушистенький!»; намеревается ребёнок сдернуть очки с лица бабушки, а она придерживает чуть руку внука, напевая, приговаривает: «Золотко моё, бабушка хочет погладить!». И старается малыш быть послушным, так как видит, что своими действиями вызывает у родных радость. Ему нравятся похвалы взрослых. Крохотное существо учится любить окружающих, быть отзывчивым, чутким, уметь сопереживать и уважать переживания других. Эти формирующиеся гуманные чувства, помогают ему расти нравственно. В связи с этим следует остерегаться одной из распространенных ошибок в практике воспитания: чрезмерного внимания, немотивированного восхищения, обилия игрушек. В результате такой неконтролируемой трезвым умом любви у малыша может сформироваться душевная слепота.</w:t>
      </w:r>
    </w:p>
    <w:p w:rsidR="00560949" w:rsidRPr="00560949" w:rsidRDefault="00560949" w:rsidP="00560949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Уроки добра не проходят бесследно. Ребёнок учится жить в коллективе. В одних случаях этому его учат взрослые, в других – он учится сам.</w:t>
      </w:r>
    </w:p>
    <w:p w:rsidR="00560949" w:rsidRPr="00560949" w:rsidRDefault="00560949" w:rsidP="00560949">
      <w:pPr>
        <w:shd w:val="clear" w:color="auto" w:fill="FFFFFF"/>
        <w:spacing w:line="240" w:lineRule="auto"/>
        <w:ind w:firstLine="1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94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Взрослый всегда рядом, всегда готов правильно оценить настоящее и показать перспективы будущего, превращая мелочи будней в целостные уроки жизни. Только при этих условиях ростки подлинной нравственности пустят глубокие корни, помогут растущему человеку достойно жить среди людей. </w:t>
      </w:r>
    </w:p>
    <w:p w:rsidR="00535F94" w:rsidRPr="00560949" w:rsidRDefault="00535F94">
      <w:pPr>
        <w:rPr>
          <w:sz w:val="28"/>
          <w:szCs w:val="28"/>
        </w:rPr>
      </w:pPr>
    </w:p>
    <w:sectPr w:rsidR="00535F94" w:rsidRPr="0056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49"/>
    <w:rsid w:val="00535F94"/>
    <w:rsid w:val="00560949"/>
    <w:rsid w:val="007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0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60949"/>
  </w:style>
  <w:style w:type="paragraph" w:customStyle="1" w:styleId="c3">
    <w:name w:val="c3"/>
    <w:basedOn w:val="a"/>
    <w:rsid w:val="0056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0949"/>
  </w:style>
  <w:style w:type="character" w:customStyle="1" w:styleId="c8">
    <w:name w:val="c8"/>
    <w:basedOn w:val="a0"/>
    <w:rsid w:val="00560949"/>
  </w:style>
  <w:style w:type="paragraph" w:customStyle="1" w:styleId="c1">
    <w:name w:val="c1"/>
    <w:basedOn w:val="a"/>
    <w:rsid w:val="0056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0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60949"/>
  </w:style>
  <w:style w:type="paragraph" w:customStyle="1" w:styleId="c3">
    <w:name w:val="c3"/>
    <w:basedOn w:val="a"/>
    <w:rsid w:val="0056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0949"/>
  </w:style>
  <w:style w:type="character" w:customStyle="1" w:styleId="c8">
    <w:name w:val="c8"/>
    <w:basedOn w:val="a0"/>
    <w:rsid w:val="00560949"/>
  </w:style>
  <w:style w:type="paragraph" w:customStyle="1" w:styleId="c1">
    <w:name w:val="c1"/>
    <w:basedOn w:val="a"/>
    <w:rsid w:val="0056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9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15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016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2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49279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96181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2018-09-30T12:43:00Z</dcterms:created>
  <dcterms:modified xsi:type="dcterms:W3CDTF">2018-09-30T12:47:00Z</dcterms:modified>
</cp:coreProperties>
</file>