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9BC" w:rsidRPr="00E705B2" w:rsidRDefault="004559BC" w:rsidP="004559BC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5B2">
        <w:rPr>
          <w:rFonts w:ascii="Times New Roman" w:hAnsi="Times New Roman" w:cs="Times New Roman"/>
          <w:b/>
          <w:sz w:val="28"/>
          <w:szCs w:val="28"/>
        </w:rPr>
        <w:t xml:space="preserve">МУНИЦИПАЛЬНОЕ  БЮДЖЕТНОЕ ДОШКОЛЬНОЕ ОБРАЗОВАТЕЛЬНОЕ УЧРЕЖДЕНИЕ ЦЕНТР РАЗВИТИЯ РЕБЕНКА - ДЕТСКИЙ САД </w:t>
      </w:r>
    </w:p>
    <w:p w:rsidR="004559BC" w:rsidRPr="00E705B2" w:rsidRDefault="004559BC" w:rsidP="004559BC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5B2">
        <w:rPr>
          <w:rFonts w:ascii="Times New Roman" w:hAnsi="Times New Roman" w:cs="Times New Roman"/>
          <w:b/>
          <w:sz w:val="28"/>
          <w:szCs w:val="28"/>
        </w:rPr>
        <w:t xml:space="preserve">№ 69 «ЗОЛОТОЙ КЛЮЧИК» </w:t>
      </w:r>
    </w:p>
    <w:p w:rsidR="004559BC" w:rsidRPr="00E705B2" w:rsidRDefault="004559BC" w:rsidP="004559BC">
      <w:pPr>
        <w:shd w:val="clear" w:color="auto" w:fill="FFFFFF"/>
        <w:spacing w:before="300" w:after="75" w:line="480" w:lineRule="atLeast"/>
        <w:outlineLvl w:val="1"/>
        <w:rPr>
          <w:rFonts w:ascii="Tahoma" w:eastAsia="Times New Roman" w:hAnsi="Tahoma" w:cs="Tahoma"/>
          <w:b/>
          <w:sz w:val="32"/>
          <w:szCs w:val="32"/>
          <w:lang w:eastAsia="ru-RU"/>
        </w:rPr>
      </w:pPr>
    </w:p>
    <w:p w:rsidR="004559BC" w:rsidRPr="00E705B2" w:rsidRDefault="004559BC" w:rsidP="004559BC">
      <w:pPr>
        <w:shd w:val="clear" w:color="auto" w:fill="FFFFFF"/>
        <w:spacing w:before="300" w:after="75" w:line="480" w:lineRule="atLeast"/>
        <w:outlineLvl w:val="1"/>
        <w:rPr>
          <w:rFonts w:ascii="Tahoma" w:eastAsia="Times New Roman" w:hAnsi="Tahoma" w:cs="Tahoma"/>
          <w:sz w:val="32"/>
          <w:szCs w:val="32"/>
          <w:lang w:eastAsia="ru-RU"/>
        </w:rPr>
      </w:pPr>
    </w:p>
    <w:p w:rsidR="004559BC" w:rsidRPr="00E705B2" w:rsidRDefault="004559BC" w:rsidP="004559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559BC" w:rsidRPr="00E705B2" w:rsidRDefault="004559BC" w:rsidP="004559BC">
      <w:pPr>
        <w:jc w:val="center"/>
        <w:rPr>
          <w:sz w:val="28"/>
        </w:rPr>
      </w:pPr>
      <w:bookmarkStart w:id="0" w:name="_GoBack"/>
      <w:r w:rsidRPr="00E705B2">
        <w:rPr>
          <w:rFonts w:ascii="Arial" w:eastAsia="Times New Roman" w:hAnsi="Arial" w:cs="Arial"/>
          <w:color w:val="222222"/>
          <w:sz w:val="40"/>
          <w:szCs w:val="27"/>
          <w:lang w:eastAsia="ru-RU"/>
        </w:rPr>
        <w:t>«</w:t>
      </w:r>
      <w:hyperlink r:id="rId6" w:tgtFrame="_blank" w:history="1">
        <w:r w:rsidRPr="00E705B2">
          <w:rPr>
            <w:rFonts w:ascii="Arial" w:eastAsia="Times New Roman" w:hAnsi="Arial" w:cs="Arial"/>
            <w:color w:val="000000" w:themeColor="text1"/>
            <w:sz w:val="40"/>
            <w:szCs w:val="27"/>
            <w:lang w:eastAsia="ru-RU"/>
          </w:rPr>
          <w:t>Здоровье в порядке — спасибо зарядке!</w:t>
        </w:r>
      </w:hyperlink>
      <w:bookmarkEnd w:id="0"/>
      <w:r w:rsidRPr="00E705B2">
        <w:rPr>
          <w:rFonts w:ascii="Arial" w:eastAsia="Times New Roman" w:hAnsi="Arial" w:cs="Arial"/>
          <w:color w:val="222222"/>
          <w:sz w:val="40"/>
          <w:szCs w:val="27"/>
          <w:lang w:eastAsia="ru-RU"/>
        </w:rPr>
        <w:t>».</w:t>
      </w:r>
    </w:p>
    <w:p w:rsidR="004559BC" w:rsidRPr="00E705B2" w:rsidRDefault="004559BC" w:rsidP="004559BC">
      <w:pPr>
        <w:keepNext/>
        <w:keepLines/>
        <w:shd w:val="clear" w:color="auto" w:fill="FFFFFF"/>
        <w:spacing w:after="0" w:line="216" w:lineRule="atLeast"/>
        <w:jc w:val="center"/>
        <w:outlineLvl w:val="0"/>
        <w:rPr>
          <w:rFonts w:ascii="Arial" w:eastAsiaTheme="majorEastAsia" w:hAnsi="Arial" w:cs="Arial"/>
          <w:bCs/>
          <w:iCs/>
          <w:color w:val="333333"/>
          <w:sz w:val="56"/>
          <w:szCs w:val="28"/>
          <w:bdr w:val="none" w:sz="0" w:space="0" w:color="auto" w:frame="1"/>
          <w:shd w:val="clear" w:color="auto" w:fill="FFFFFF"/>
        </w:rPr>
      </w:pPr>
      <w:r w:rsidRPr="00E705B2">
        <w:rPr>
          <w:rFonts w:ascii="Arial" w:eastAsiaTheme="majorEastAsia" w:hAnsi="Arial" w:cs="Arial"/>
          <w:bCs/>
          <w:iCs/>
          <w:color w:val="333333"/>
          <w:sz w:val="24"/>
          <w:szCs w:val="28"/>
          <w:bdr w:val="none" w:sz="0" w:space="0" w:color="auto" w:frame="1"/>
          <w:shd w:val="clear" w:color="auto" w:fill="FFFFFF"/>
        </w:rPr>
        <w:t>(</w:t>
      </w:r>
      <w:r>
        <w:rPr>
          <w:rFonts w:ascii="Arial" w:eastAsiaTheme="majorEastAsia" w:hAnsi="Arial" w:cs="Arial"/>
          <w:b/>
          <w:bCs/>
          <w:iCs/>
          <w:color w:val="333333"/>
          <w:sz w:val="24"/>
          <w:szCs w:val="28"/>
          <w:bdr w:val="none" w:sz="0" w:space="0" w:color="auto" w:frame="1"/>
          <w:shd w:val="clear" w:color="auto" w:fill="FFFFFF"/>
        </w:rPr>
        <w:t>Консул</w:t>
      </w:r>
      <w:r w:rsidRPr="00AE2FEC">
        <w:rPr>
          <w:rFonts w:ascii="Arial" w:eastAsiaTheme="majorEastAsia" w:hAnsi="Arial" w:cs="Arial"/>
          <w:b/>
          <w:bCs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ь</w:t>
      </w:r>
      <w:r w:rsidRPr="00E705B2">
        <w:rPr>
          <w:rFonts w:ascii="Arial" w:eastAsiaTheme="majorEastAsia" w:hAnsi="Arial" w:cs="Arial"/>
          <w:b/>
          <w:bCs/>
          <w:iCs/>
          <w:color w:val="333333"/>
          <w:sz w:val="24"/>
          <w:szCs w:val="28"/>
          <w:bdr w:val="none" w:sz="0" w:space="0" w:color="auto" w:frame="1"/>
          <w:shd w:val="clear" w:color="auto" w:fill="FFFFFF"/>
        </w:rPr>
        <w:t>тация</w:t>
      </w:r>
      <w:r w:rsidRPr="00E705B2">
        <w:rPr>
          <w:rFonts w:ascii="Arial" w:eastAsiaTheme="majorEastAsia" w:hAnsi="Arial" w:cs="Arial"/>
          <w:b/>
          <w:bCs/>
          <w:iCs/>
          <w:color w:val="333333"/>
          <w:sz w:val="24"/>
          <w:szCs w:val="28"/>
          <w:bdr w:val="none" w:sz="0" w:space="0" w:color="auto" w:frame="1"/>
          <w:shd w:val="clear" w:color="auto" w:fill="FFFFFF"/>
        </w:rPr>
        <w:t xml:space="preserve"> </w:t>
      </w:r>
      <w:r w:rsidRPr="00E705B2">
        <w:rPr>
          <w:rFonts w:ascii="Arial" w:eastAsiaTheme="majorEastAsia" w:hAnsi="Arial" w:cs="Arial"/>
          <w:bCs/>
          <w:iCs/>
          <w:color w:val="333333"/>
          <w:sz w:val="56"/>
          <w:szCs w:val="28"/>
          <w:bdr w:val="none" w:sz="0" w:space="0" w:color="auto" w:frame="1"/>
          <w:shd w:val="clear" w:color="auto" w:fill="FFFFFF"/>
        </w:rPr>
        <w:t xml:space="preserve"> </w:t>
      </w:r>
      <w:r w:rsidRPr="004559BC">
        <w:rPr>
          <w:rFonts w:ascii="Arial" w:eastAsiaTheme="majorEastAsia" w:hAnsi="Arial" w:cs="Arial"/>
          <w:bCs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для родителей</w:t>
      </w:r>
      <w:r w:rsidRPr="00E705B2">
        <w:rPr>
          <w:rFonts w:ascii="Arial" w:eastAsiaTheme="majorEastAsia" w:hAnsi="Arial" w:cs="Arial"/>
          <w:bCs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4559BC" w:rsidRPr="00E705B2" w:rsidRDefault="004559BC" w:rsidP="004559BC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b/>
          <w:bCs/>
          <w:sz w:val="48"/>
          <w:szCs w:val="48"/>
          <w:lang w:eastAsia="ru-RU"/>
        </w:rPr>
      </w:pPr>
    </w:p>
    <w:p w:rsidR="004559BC" w:rsidRPr="00E705B2" w:rsidRDefault="004559BC" w:rsidP="004559BC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b/>
          <w:bCs/>
          <w:sz w:val="48"/>
          <w:szCs w:val="48"/>
          <w:lang w:eastAsia="ru-RU"/>
        </w:rPr>
      </w:pPr>
    </w:p>
    <w:p w:rsidR="004559BC" w:rsidRPr="00E705B2" w:rsidRDefault="004559BC" w:rsidP="004559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559BC" w:rsidRPr="00E705B2" w:rsidRDefault="004559BC" w:rsidP="004559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559BC" w:rsidRPr="00E705B2" w:rsidRDefault="004559BC" w:rsidP="004559BC">
      <w:pPr>
        <w:rPr>
          <w:b/>
          <w:sz w:val="28"/>
        </w:rPr>
      </w:pPr>
    </w:p>
    <w:p w:rsidR="004559BC" w:rsidRPr="00E705B2" w:rsidRDefault="004559BC" w:rsidP="004559BC">
      <w:pPr>
        <w:jc w:val="right"/>
        <w:rPr>
          <w:b/>
          <w:sz w:val="32"/>
          <w:szCs w:val="32"/>
        </w:rPr>
      </w:pPr>
      <w:r w:rsidRPr="00E705B2">
        <w:rPr>
          <w:b/>
          <w:sz w:val="32"/>
          <w:szCs w:val="32"/>
        </w:rPr>
        <w:t>Подготовила</w:t>
      </w:r>
      <w:proofErr w:type="gramStart"/>
      <w:r w:rsidRPr="00E705B2">
        <w:rPr>
          <w:b/>
          <w:sz w:val="32"/>
          <w:szCs w:val="32"/>
        </w:rPr>
        <w:t xml:space="preserve"> :</w:t>
      </w:r>
      <w:proofErr w:type="gramEnd"/>
      <w:r w:rsidRPr="00E705B2">
        <w:rPr>
          <w:b/>
          <w:sz w:val="32"/>
          <w:szCs w:val="32"/>
        </w:rPr>
        <w:t xml:space="preserve">  </w:t>
      </w:r>
      <w:proofErr w:type="spellStart"/>
      <w:r w:rsidRPr="00E705B2">
        <w:rPr>
          <w:b/>
          <w:sz w:val="32"/>
          <w:szCs w:val="32"/>
        </w:rPr>
        <w:t>Арушанян</w:t>
      </w:r>
      <w:proofErr w:type="spellEnd"/>
      <w:r w:rsidRPr="00E705B2">
        <w:rPr>
          <w:b/>
          <w:sz w:val="32"/>
          <w:szCs w:val="32"/>
        </w:rPr>
        <w:t xml:space="preserve">  Р.Р.-</w:t>
      </w:r>
    </w:p>
    <w:p w:rsidR="004559BC" w:rsidRPr="00E705B2" w:rsidRDefault="004559BC" w:rsidP="004559BC">
      <w:pPr>
        <w:jc w:val="center"/>
        <w:rPr>
          <w:b/>
          <w:sz w:val="32"/>
          <w:szCs w:val="32"/>
        </w:rPr>
      </w:pPr>
      <w:r w:rsidRPr="00E705B2">
        <w:rPr>
          <w:b/>
          <w:sz w:val="32"/>
          <w:szCs w:val="32"/>
        </w:rPr>
        <w:t xml:space="preserve">                                                                          Воспитатель   первой </w:t>
      </w:r>
    </w:p>
    <w:p w:rsidR="004559BC" w:rsidRPr="00E705B2" w:rsidRDefault="004559BC" w:rsidP="004559BC">
      <w:pPr>
        <w:jc w:val="center"/>
        <w:rPr>
          <w:b/>
          <w:sz w:val="32"/>
          <w:szCs w:val="32"/>
        </w:rPr>
      </w:pPr>
      <w:r w:rsidRPr="00E705B2">
        <w:rPr>
          <w:b/>
          <w:sz w:val="32"/>
          <w:szCs w:val="32"/>
        </w:rPr>
        <w:t xml:space="preserve">                                                                        квалификационной </w:t>
      </w:r>
    </w:p>
    <w:p w:rsidR="004559BC" w:rsidRPr="00E705B2" w:rsidRDefault="004559BC" w:rsidP="004559BC">
      <w:pPr>
        <w:jc w:val="center"/>
        <w:rPr>
          <w:b/>
          <w:sz w:val="32"/>
          <w:szCs w:val="32"/>
        </w:rPr>
      </w:pPr>
      <w:r w:rsidRPr="00E705B2">
        <w:rPr>
          <w:b/>
          <w:sz w:val="32"/>
          <w:szCs w:val="32"/>
        </w:rPr>
        <w:t xml:space="preserve">                                                                       категорий МБДОУ</w:t>
      </w:r>
    </w:p>
    <w:p w:rsidR="004559BC" w:rsidRPr="00E705B2" w:rsidRDefault="004559BC" w:rsidP="004559BC">
      <w:pPr>
        <w:jc w:val="center"/>
        <w:rPr>
          <w:b/>
          <w:sz w:val="32"/>
          <w:szCs w:val="32"/>
        </w:rPr>
      </w:pPr>
      <w:r w:rsidRPr="00E705B2">
        <w:rPr>
          <w:b/>
          <w:sz w:val="32"/>
          <w:szCs w:val="32"/>
        </w:rPr>
        <w:t xml:space="preserve">                                                                           д/с  №69  «Золотой          </w:t>
      </w:r>
    </w:p>
    <w:p w:rsidR="004559BC" w:rsidRPr="00E705B2" w:rsidRDefault="004559BC" w:rsidP="004559BC">
      <w:pPr>
        <w:jc w:val="center"/>
        <w:rPr>
          <w:b/>
          <w:sz w:val="32"/>
          <w:szCs w:val="32"/>
        </w:rPr>
      </w:pPr>
      <w:r w:rsidRPr="00E705B2">
        <w:rPr>
          <w:b/>
          <w:sz w:val="32"/>
          <w:szCs w:val="32"/>
        </w:rPr>
        <w:t xml:space="preserve">                                                         ключик».</w:t>
      </w:r>
    </w:p>
    <w:p w:rsidR="004559BC" w:rsidRPr="00E705B2" w:rsidRDefault="004559BC" w:rsidP="004559BC">
      <w:pPr>
        <w:keepNext/>
        <w:keepLines/>
        <w:spacing w:before="75" w:after="150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50"/>
          <w:szCs w:val="50"/>
          <w:lang w:eastAsia="ru-RU"/>
        </w:rPr>
      </w:pPr>
    </w:p>
    <w:p w:rsidR="004559BC" w:rsidRPr="00E705B2" w:rsidRDefault="004559BC" w:rsidP="004559BC">
      <w:pPr>
        <w:keepNext/>
        <w:keepLines/>
        <w:spacing w:before="75" w:after="150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50"/>
          <w:szCs w:val="50"/>
          <w:lang w:eastAsia="ru-RU"/>
        </w:rPr>
      </w:pPr>
    </w:p>
    <w:p w:rsidR="004559BC" w:rsidRPr="00E705B2" w:rsidRDefault="004559BC" w:rsidP="004559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50"/>
          <w:szCs w:val="50"/>
          <w:lang w:eastAsia="ru-RU"/>
        </w:rPr>
      </w:pPr>
      <w:r w:rsidRPr="00E705B2">
        <w:rPr>
          <w:rFonts w:ascii="Times New Roman" w:eastAsia="Times New Roman" w:hAnsi="Times New Roman" w:cs="Times New Roman"/>
          <w:color w:val="000000" w:themeColor="text1"/>
          <w:kern w:val="36"/>
          <w:sz w:val="50"/>
          <w:szCs w:val="50"/>
          <w:lang w:eastAsia="ru-RU"/>
        </w:rPr>
        <w:t xml:space="preserve">              </w:t>
      </w:r>
    </w:p>
    <w:p w:rsidR="004559BC" w:rsidRPr="00E705B2" w:rsidRDefault="004559BC" w:rsidP="004559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50"/>
          <w:szCs w:val="50"/>
          <w:lang w:eastAsia="ru-RU"/>
        </w:rPr>
      </w:pPr>
    </w:p>
    <w:p w:rsidR="004559BC" w:rsidRPr="00E705B2" w:rsidRDefault="004559BC" w:rsidP="004559B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705B2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E705B2">
        <w:rPr>
          <w:rFonts w:ascii="Times New Roman" w:hAnsi="Times New Roman" w:cs="Times New Roman"/>
          <w:sz w:val="28"/>
          <w:szCs w:val="28"/>
        </w:rPr>
        <w:t>. Мытищ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4559BC" w:rsidRPr="00E705B2" w:rsidRDefault="004559BC" w:rsidP="004559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9BC" w:rsidRPr="00E705B2" w:rsidRDefault="004559BC" w:rsidP="004559BC">
      <w:pPr>
        <w:jc w:val="center"/>
        <w:rPr>
          <w:rFonts w:ascii="Times New Roman" w:hAnsi="Times New Roman" w:cs="Times New Roman"/>
          <w:sz w:val="40"/>
          <w:szCs w:val="28"/>
        </w:rPr>
      </w:pPr>
      <w:r w:rsidRPr="00E705B2">
        <w:rPr>
          <w:rFonts w:ascii="Times New Roman" w:hAnsi="Times New Roman" w:cs="Times New Roman"/>
          <w:sz w:val="40"/>
          <w:szCs w:val="28"/>
        </w:rPr>
        <w:lastRenderedPageBreak/>
        <w:t>«</w:t>
      </w:r>
      <w:hyperlink r:id="rId7" w:tgtFrame="_blank" w:history="1">
        <w:r w:rsidRPr="00E705B2">
          <w:rPr>
            <w:rFonts w:ascii="Times New Roman" w:hAnsi="Times New Roman" w:cs="Times New Roman"/>
            <w:sz w:val="40"/>
            <w:szCs w:val="28"/>
          </w:rPr>
          <w:t>Здоровье в порядке — спасибо зарядке!</w:t>
        </w:r>
      </w:hyperlink>
      <w:r w:rsidRPr="00E705B2">
        <w:rPr>
          <w:rFonts w:ascii="Times New Roman" w:hAnsi="Times New Roman" w:cs="Times New Roman"/>
          <w:sz w:val="40"/>
          <w:szCs w:val="28"/>
        </w:rPr>
        <w:t>».</w:t>
      </w:r>
    </w:p>
    <w:p w:rsidR="004559BC" w:rsidRPr="00E705B2" w:rsidRDefault="004559BC" w:rsidP="004559BC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E705B2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E705B2">
        <w:rPr>
          <w:rFonts w:ascii="Times New Roman" w:hAnsi="Times New Roman" w:cs="Times New Roman"/>
          <w:b/>
          <w:bCs/>
          <w:iCs/>
          <w:szCs w:val="28"/>
        </w:rPr>
        <w:t>КОНСУЛЬТАЦИЯ</w:t>
      </w:r>
      <w:r w:rsidRPr="00E705B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E705B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705B2">
        <w:rPr>
          <w:rFonts w:ascii="Times New Roman" w:hAnsi="Times New Roman" w:cs="Times New Roman"/>
          <w:bCs/>
          <w:iCs/>
          <w:sz w:val="32"/>
          <w:szCs w:val="28"/>
        </w:rPr>
        <w:t>для родителей</w:t>
      </w:r>
      <w:r w:rsidRPr="00E705B2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4559BC" w:rsidRPr="00E705B2" w:rsidRDefault="004559BC" w:rsidP="004559BC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E705B2">
        <w:rPr>
          <w:noProof/>
          <w:lang w:eastAsia="ru-RU"/>
        </w:rPr>
        <w:drawing>
          <wp:inline distT="0" distB="0" distL="0" distR="0" wp14:anchorId="6D72C6CA" wp14:editId="67413681">
            <wp:extent cx="5940425" cy="4304488"/>
            <wp:effectExtent l="0" t="0" r="3175" b="1270"/>
            <wp:docPr id="1" name="Рисунок 1" descr="Картинки по запросу «Здоровье в порядке — спасибо зарядке!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«Здоровье в порядке — спасибо зарядке!»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BC" w:rsidRPr="00E705B2" w:rsidRDefault="004559BC" w:rsidP="004559BC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4559BC" w:rsidRPr="00E705B2" w:rsidRDefault="004559BC" w:rsidP="004559BC">
      <w:pPr>
        <w:jc w:val="center"/>
        <w:rPr>
          <w:rFonts w:ascii="Times New Roman" w:hAnsi="Times New Roman" w:cs="Times New Roman"/>
          <w:sz w:val="28"/>
          <w:szCs w:val="28"/>
        </w:rPr>
      </w:pPr>
      <w:r w:rsidRPr="00E705B2">
        <w:rPr>
          <w:rFonts w:ascii="Arial" w:eastAsia="Times New Roman" w:hAnsi="Arial" w:cs="Arial"/>
          <w:color w:val="333333"/>
          <w:sz w:val="44"/>
          <w:szCs w:val="24"/>
          <w:shd w:val="clear" w:color="auto" w:fill="FFFFFF"/>
          <w:lang w:eastAsia="ru-RU"/>
        </w:rPr>
        <w:t xml:space="preserve">Уважаемые  </w:t>
      </w:r>
      <w:r w:rsidRPr="00E705B2">
        <w:rPr>
          <w:rFonts w:ascii="Times New Roman" w:eastAsia="Times New Roman" w:hAnsi="Times New Roman" w:cs="Times New Roman"/>
          <w:sz w:val="40"/>
          <w:szCs w:val="24"/>
          <w:lang w:eastAsia="ru-RU"/>
        </w:rPr>
        <w:t>родители!</w:t>
      </w:r>
    </w:p>
    <w:p w:rsidR="004559BC" w:rsidRPr="00E705B2" w:rsidRDefault="004559BC" w:rsidP="004559BC">
      <w:pPr>
        <w:spacing w:after="0" w:line="270" w:lineRule="atLeast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705B2">
        <w:rPr>
          <w:rFonts w:ascii="Cambria" w:eastAsia="Times New Roman" w:hAnsi="Cambria" w:cs="Times New Roman"/>
          <w:b/>
          <w:bCs/>
          <w:iCs/>
          <w:color w:val="000000"/>
          <w:sz w:val="32"/>
          <w:szCs w:val="32"/>
          <w:lang w:eastAsia="ru-RU"/>
        </w:rPr>
        <w:t>Здоровье в порядке — спасибо зарядке!!!</w:t>
      </w:r>
    </w:p>
    <w:p w:rsidR="004559BC" w:rsidRPr="00E705B2" w:rsidRDefault="004559BC" w:rsidP="004559BC">
      <w:pPr>
        <w:spacing w:after="0" w:line="270" w:lineRule="atLeast"/>
        <w:jc w:val="center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E705B2">
        <w:rPr>
          <w:rFonts w:ascii="Cambria" w:eastAsia="Times New Roman" w:hAnsi="Cambria" w:cs="Times New Roman"/>
          <w:color w:val="000000"/>
          <w:sz w:val="32"/>
          <w:szCs w:val="28"/>
          <w:lang w:eastAsia="ru-RU"/>
        </w:rPr>
        <w:t>Для чего нужна зарядка? –</w:t>
      </w:r>
    </w:p>
    <w:p w:rsidR="004559BC" w:rsidRPr="00E705B2" w:rsidRDefault="004559BC" w:rsidP="004559BC">
      <w:pPr>
        <w:spacing w:after="0" w:line="270" w:lineRule="atLeast"/>
        <w:jc w:val="center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E705B2">
        <w:rPr>
          <w:rFonts w:ascii="Cambria" w:eastAsia="Times New Roman" w:hAnsi="Cambria" w:cs="Times New Roman"/>
          <w:color w:val="000000"/>
          <w:sz w:val="32"/>
          <w:szCs w:val="28"/>
          <w:lang w:eastAsia="ru-RU"/>
        </w:rPr>
        <w:t>Это вовсе не загадка –</w:t>
      </w:r>
    </w:p>
    <w:p w:rsidR="004559BC" w:rsidRPr="00E705B2" w:rsidRDefault="004559BC" w:rsidP="004559BC">
      <w:pPr>
        <w:spacing w:after="0" w:line="270" w:lineRule="atLeast"/>
        <w:jc w:val="center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E705B2">
        <w:rPr>
          <w:rFonts w:ascii="Cambria" w:eastAsia="Times New Roman" w:hAnsi="Cambria" w:cs="Times New Roman"/>
          <w:color w:val="000000"/>
          <w:sz w:val="32"/>
          <w:szCs w:val="28"/>
          <w:lang w:eastAsia="ru-RU"/>
        </w:rPr>
        <w:t>Чтобы силу развивать</w:t>
      </w:r>
    </w:p>
    <w:p w:rsidR="004559BC" w:rsidRPr="00E705B2" w:rsidRDefault="004559BC" w:rsidP="004559BC">
      <w:pPr>
        <w:spacing w:after="0" w:line="240" w:lineRule="auto"/>
        <w:ind w:firstLine="64"/>
        <w:jc w:val="center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E705B2">
        <w:rPr>
          <w:rFonts w:ascii="Cambria" w:eastAsia="Times New Roman" w:hAnsi="Cambria" w:cs="Times New Roman"/>
          <w:color w:val="000000"/>
          <w:sz w:val="32"/>
          <w:szCs w:val="28"/>
          <w:lang w:eastAsia="ru-RU"/>
        </w:rPr>
        <w:t>И весь день не уставать.</w:t>
      </w:r>
    </w:p>
    <w:p w:rsidR="004559BC" w:rsidRPr="00E705B2" w:rsidRDefault="004559BC" w:rsidP="004559BC">
      <w:pPr>
        <w:spacing w:after="0" w:line="270" w:lineRule="atLeast"/>
        <w:ind w:firstLine="540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E705B2">
        <w:rPr>
          <w:rFonts w:ascii="Cambria" w:eastAsia="Times New Roman" w:hAnsi="Cambria" w:cs="Times New Roman"/>
          <w:color w:val="000000"/>
          <w:sz w:val="32"/>
          <w:szCs w:val="28"/>
          <w:lang w:eastAsia="ru-RU"/>
        </w:rPr>
        <w:t>Пожалуй, нет такого человека, который бы не знал, что такое утренняя гимнастика, однако не все ее выполняют. А между тем проведение утренней гимнастики играет большую роль в формировании  двигательных качеств личности, организованности, умении планировать свою  деятельность и в психическом развитии в целом.</w:t>
      </w:r>
    </w:p>
    <w:p w:rsidR="004559BC" w:rsidRPr="00E705B2" w:rsidRDefault="004559BC" w:rsidP="004559BC">
      <w:pPr>
        <w:spacing w:after="0" w:line="270" w:lineRule="atLeast"/>
        <w:rPr>
          <w:rFonts w:ascii="Calibri" w:eastAsia="Times New Roman" w:hAnsi="Calibri" w:cs="Times New Roman"/>
          <w:color w:val="000000"/>
          <w:sz w:val="24"/>
          <w:u w:val="single"/>
          <w:lang w:eastAsia="ru-RU"/>
        </w:rPr>
      </w:pPr>
      <w:r w:rsidRPr="00E705B2">
        <w:rPr>
          <w:rFonts w:ascii="Cambria" w:eastAsia="Times New Roman" w:hAnsi="Cambria" w:cs="Times New Roman"/>
          <w:b/>
          <w:bCs/>
          <w:iCs/>
          <w:color w:val="000000"/>
          <w:sz w:val="32"/>
          <w:szCs w:val="28"/>
          <w:u w:val="single"/>
          <w:lang w:eastAsia="ru-RU"/>
        </w:rPr>
        <w:t>Что же такое утренняя гимнастика</w:t>
      </w:r>
      <w:r w:rsidRPr="00E705B2">
        <w:rPr>
          <w:rFonts w:ascii="Cambria" w:eastAsia="Times New Roman" w:hAnsi="Cambria" w:cs="Times New Roman"/>
          <w:color w:val="000000"/>
          <w:sz w:val="32"/>
          <w:szCs w:val="28"/>
          <w:u w:val="single"/>
          <w:lang w:eastAsia="ru-RU"/>
        </w:rPr>
        <w:t>?</w:t>
      </w:r>
    </w:p>
    <w:p w:rsidR="004559BC" w:rsidRPr="00E705B2" w:rsidRDefault="004559BC" w:rsidP="004559BC">
      <w:pPr>
        <w:spacing w:after="0" w:line="270" w:lineRule="atLeast"/>
        <w:ind w:firstLine="540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E705B2">
        <w:rPr>
          <w:rFonts w:ascii="Cambria" w:eastAsia="Times New Roman" w:hAnsi="Cambria" w:cs="Times New Roman"/>
          <w:color w:val="000000"/>
          <w:sz w:val="32"/>
          <w:szCs w:val="28"/>
          <w:lang w:eastAsia="ru-RU"/>
        </w:rPr>
        <w:t>Утренняя гимнастика – это комплекс упражнений, который настраивает, заряжает весь организм человека положительной энергией и бодростью на весь предстоящий день в целом.</w:t>
      </w:r>
    </w:p>
    <w:p w:rsidR="004559BC" w:rsidRPr="00E705B2" w:rsidRDefault="004559BC" w:rsidP="004559BC">
      <w:pPr>
        <w:spacing w:after="0" w:line="270" w:lineRule="atLeast"/>
        <w:ind w:firstLine="540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E705B2">
        <w:rPr>
          <w:rFonts w:ascii="Cambria" w:eastAsia="Times New Roman" w:hAnsi="Cambria" w:cs="Times New Roman"/>
          <w:color w:val="000000"/>
          <w:sz w:val="32"/>
          <w:szCs w:val="28"/>
          <w:lang w:eastAsia="ru-RU"/>
        </w:rPr>
        <w:t>Для того чтобы создать положительную эмоциональную атмосферу рекомендуется сопровождать все движения музыкой, веселыми песенками или стишками. На мой взгляд, ребенку приятно услышать песенку про зарядку из мультфильма «Зарядка для хвоста».</w:t>
      </w:r>
    </w:p>
    <w:p w:rsidR="004559BC" w:rsidRPr="00E705B2" w:rsidRDefault="004559BC" w:rsidP="004559BC">
      <w:pPr>
        <w:spacing w:after="0" w:line="270" w:lineRule="atLeast"/>
        <w:rPr>
          <w:rFonts w:ascii="Cambria" w:eastAsia="Times New Roman" w:hAnsi="Cambria" w:cs="Times New Roman"/>
          <w:b/>
          <w:bCs/>
          <w:iCs/>
          <w:color w:val="000000"/>
          <w:sz w:val="32"/>
          <w:szCs w:val="28"/>
          <w:lang w:eastAsia="ru-RU"/>
        </w:rPr>
      </w:pPr>
      <w:r w:rsidRPr="00E705B2">
        <w:rPr>
          <w:rFonts w:ascii="Cambria" w:eastAsia="Times New Roman" w:hAnsi="Cambria" w:cs="Times New Roman"/>
          <w:b/>
          <w:bCs/>
          <w:iCs/>
          <w:color w:val="000000"/>
          <w:sz w:val="32"/>
          <w:szCs w:val="28"/>
          <w:u w:val="single"/>
          <w:lang w:eastAsia="ru-RU"/>
        </w:rPr>
        <w:t>Утренняя гимнастика</w:t>
      </w:r>
      <w:r w:rsidRPr="00E705B2">
        <w:rPr>
          <w:rFonts w:ascii="Cambria" w:eastAsia="Times New Roman" w:hAnsi="Cambria" w:cs="Times New Roman"/>
          <w:b/>
          <w:bCs/>
          <w:iCs/>
          <w:color w:val="000000"/>
          <w:sz w:val="32"/>
          <w:szCs w:val="28"/>
          <w:lang w:eastAsia="ru-RU"/>
        </w:rPr>
        <w:t xml:space="preserve"> </w:t>
      </w:r>
    </w:p>
    <w:p w:rsidR="004559BC" w:rsidRPr="00E705B2" w:rsidRDefault="004559BC" w:rsidP="004559BC">
      <w:pPr>
        <w:spacing w:after="0" w:line="270" w:lineRule="atLeast"/>
        <w:rPr>
          <w:rFonts w:ascii="Verdana" w:eastAsia="Times New Roman" w:hAnsi="Verdana" w:cs="Times New Roman"/>
          <w:b/>
          <w:bCs/>
          <w:noProof/>
          <w:color w:val="90694A"/>
          <w:lang w:eastAsia="ru-RU"/>
        </w:rPr>
      </w:pPr>
    </w:p>
    <w:p w:rsidR="004559BC" w:rsidRPr="00E705B2" w:rsidRDefault="004559BC" w:rsidP="004559BC">
      <w:pPr>
        <w:spacing w:after="0" w:line="270" w:lineRule="atLeast"/>
        <w:rPr>
          <w:rFonts w:ascii="Verdana" w:eastAsia="Times New Roman" w:hAnsi="Verdana" w:cs="Times New Roman"/>
          <w:b/>
          <w:bCs/>
          <w:noProof/>
          <w:color w:val="90694A"/>
          <w:lang w:eastAsia="ru-RU"/>
        </w:rPr>
      </w:pPr>
      <w:r w:rsidRPr="00E705B2">
        <w:rPr>
          <w:noProof/>
          <w:lang w:eastAsia="ru-RU"/>
        </w:rPr>
        <w:drawing>
          <wp:inline distT="0" distB="0" distL="0" distR="0" wp14:anchorId="4BD4EE45" wp14:editId="42C5AD20">
            <wp:extent cx="5940425" cy="3348808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BC" w:rsidRPr="00E705B2" w:rsidRDefault="004559BC" w:rsidP="004559BC">
      <w:pPr>
        <w:spacing w:after="0" w:line="270" w:lineRule="atLeast"/>
        <w:rPr>
          <w:rFonts w:ascii="Cambria" w:eastAsia="Times New Roman" w:hAnsi="Cambria" w:cs="Times New Roman"/>
          <w:b/>
          <w:bCs/>
          <w:iCs/>
          <w:color w:val="000000"/>
          <w:sz w:val="32"/>
          <w:szCs w:val="28"/>
          <w:lang w:eastAsia="ru-RU"/>
        </w:rPr>
      </w:pPr>
    </w:p>
    <w:p w:rsidR="004559BC" w:rsidRPr="00E705B2" w:rsidRDefault="004559BC" w:rsidP="004559BC">
      <w:pPr>
        <w:spacing w:after="0" w:line="270" w:lineRule="atLeast"/>
        <w:rPr>
          <w:rFonts w:ascii="Cambria" w:eastAsia="Times New Roman" w:hAnsi="Cambria" w:cs="Times New Roman"/>
          <w:b/>
          <w:bCs/>
          <w:iCs/>
          <w:color w:val="000000"/>
          <w:sz w:val="32"/>
          <w:szCs w:val="28"/>
          <w:lang w:eastAsia="ru-RU"/>
        </w:rPr>
      </w:pPr>
    </w:p>
    <w:p w:rsidR="004559BC" w:rsidRPr="00E705B2" w:rsidRDefault="004559BC" w:rsidP="004559BC">
      <w:pPr>
        <w:spacing w:after="0" w:line="270" w:lineRule="atLeast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E705B2">
        <w:rPr>
          <w:rFonts w:ascii="Cambria" w:eastAsia="Times New Roman" w:hAnsi="Cambria" w:cs="Times New Roman"/>
          <w:b/>
          <w:bCs/>
          <w:iCs/>
          <w:color w:val="000000"/>
          <w:sz w:val="32"/>
          <w:szCs w:val="28"/>
          <w:lang w:eastAsia="ru-RU"/>
        </w:rPr>
        <w:t>способствует</w:t>
      </w:r>
      <w:r w:rsidRPr="00E705B2">
        <w:rPr>
          <w:rFonts w:ascii="Cambria" w:eastAsia="Times New Roman" w:hAnsi="Cambria" w:cs="Times New Roman"/>
          <w:color w:val="000000"/>
          <w:sz w:val="32"/>
          <w:szCs w:val="28"/>
          <w:lang w:eastAsia="ru-RU"/>
        </w:rPr>
        <w:t>:</w:t>
      </w:r>
    </w:p>
    <w:p w:rsidR="004559BC" w:rsidRPr="00E705B2" w:rsidRDefault="004559BC" w:rsidP="004559BC">
      <w:pPr>
        <w:spacing w:after="0" w:line="270" w:lineRule="atLeast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E705B2">
        <w:rPr>
          <w:rFonts w:ascii="Cambria" w:eastAsia="Times New Roman" w:hAnsi="Cambria" w:cs="Times New Roman"/>
          <w:color w:val="000000"/>
          <w:sz w:val="32"/>
          <w:szCs w:val="28"/>
          <w:lang w:eastAsia="ru-RU"/>
        </w:rPr>
        <w:t>- устранению некоторых последствий сна</w:t>
      </w:r>
      <w:proofErr w:type="gramStart"/>
      <w:r w:rsidRPr="00E705B2">
        <w:rPr>
          <w:rFonts w:ascii="Cambria" w:eastAsia="Times New Roman" w:hAnsi="Cambria" w:cs="Times New Roman"/>
          <w:color w:val="000000"/>
          <w:sz w:val="32"/>
          <w:szCs w:val="28"/>
          <w:lang w:eastAsia="ru-RU"/>
        </w:rPr>
        <w:t xml:space="preserve"> ,</w:t>
      </w:r>
      <w:proofErr w:type="gramEnd"/>
      <w:r w:rsidRPr="00E705B2">
        <w:rPr>
          <w:rFonts w:ascii="Cambria" w:eastAsia="Times New Roman" w:hAnsi="Cambria" w:cs="Times New Roman"/>
          <w:color w:val="000000"/>
          <w:sz w:val="32"/>
          <w:szCs w:val="28"/>
          <w:lang w:eastAsia="ru-RU"/>
        </w:rPr>
        <w:t xml:space="preserve"> вялость, сонливость</w:t>
      </w:r>
    </w:p>
    <w:p w:rsidR="004559BC" w:rsidRPr="00E705B2" w:rsidRDefault="004559BC" w:rsidP="004559BC">
      <w:pPr>
        <w:spacing w:after="0" w:line="270" w:lineRule="atLeast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E705B2">
        <w:rPr>
          <w:rFonts w:ascii="Cambria" w:eastAsia="Times New Roman" w:hAnsi="Cambria" w:cs="Times New Roman"/>
          <w:color w:val="000000"/>
          <w:sz w:val="32"/>
          <w:szCs w:val="28"/>
          <w:lang w:eastAsia="ru-RU"/>
        </w:rPr>
        <w:t>- увеличению тонуса нервной системы ребенка;</w:t>
      </w:r>
    </w:p>
    <w:p w:rsidR="004559BC" w:rsidRPr="00E705B2" w:rsidRDefault="004559BC" w:rsidP="004559BC">
      <w:pPr>
        <w:spacing w:after="0" w:line="270" w:lineRule="atLeast"/>
        <w:rPr>
          <w:rFonts w:ascii="Calibri" w:eastAsia="Times New Roman" w:hAnsi="Calibri" w:cs="Times New Roman"/>
          <w:color w:val="000000"/>
          <w:sz w:val="24"/>
          <w:lang w:eastAsia="ru-RU"/>
        </w:rPr>
      </w:pPr>
      <w:proofErr w:type="gramStart"/>
      <w:r w:rsidRPr="00E705B2">
        <w:rPr>
          <w:rFonts w:ascii="Cambria" w:eastAsia="Times New Roman" w:hAnsi="Cambria" w:cs="Times New Roman"/>
          <w:color w:val="000000"/>
          <w:sz w:val="32"/>
          <w:szCs w:val="28"/>
          <w:lang w:eastAsia="ru-RU"/>
        </w:rPr>
        <w:t>- усилению работы всех органов и систем организма (сердечно-сосудистой,</w:t>
      </w:r>
      <w:proofErr w:type="gramEnd"/>
    </w:p>
    <w:p w:rsidR="004559BC" w:rsidRPr="00E705B2" w:rsidRDefault="004559BC" w:rsidP="004559BC">
      <w:pPr>
        <w:spacing w:after="0" w:line="270" w:lineRule="atLeast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E705B2">
        <w:rPr>
          <w:rFonts w:ascii="Cambria" w:eastAsia="Times New Roman" w:hAnsi="Cambria" w:cs="Times New Roman"/>
          <w:color w:val="000000"/>
          <w:sz w:val="32"/>
          <w:szCs w:val="28"/>
          <w:lang w:eastAsia="ru-RU"/>
        </w:rPr>
        <w:t>  дыхательной, систем желез внутренней секреции и других);</w:t>
      </w:r>
    </w:p>
    <w:p w:rsidR="004559BC" w:rsidRPr="00E705B2" w:rsidRDefault="004559BC" w:rsidP="004559BC">
      <w:pPr>
        <w:spacing w:after="0" w:line="270" w:lineRule="atLeast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E705B2">
        <w:rPr>
          <w:rFonts w:ascii="Cambria" w:eastAsia="Times New Roman" w:hAnsi="Cambria" w:cs="Times New Roman"/>
          <w:color w:val="000000"/>
          <w:sz w:val="32"/>
          <w:szCs w:val="28"/>
          <w:lang w:eastAsia="ru-RU"/>
        </w:rPr>
        <w:t>- оздоровлению организма в целом;</w:t>
      </w:r>
    </w:p>
    <w:p w:rsidR="004559BC" w:rsidRPr="00E705B2" w:rsidRDefault="004559BC" w:rsidP="004559BC">
      <w:pPr>
        <w:spacing w:after="0" w:line="270" w:lineRule="atLeast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E705B2">
        <w:rPr>
          <w:rFonts w:ascii="Cambria" w:eastAsia="Times New Roman" w:hAnsi="Cambria" w:cs="Times New Roman"/>
          <w:color w:val="000000"/>
          <w:sz w:val="32"/>
          <w:szCs w:val="28"/>
          <w:lang w:eastAsia="ru-RU"/>
        </w:rPr>
        <w:t>- развитию физических качеств и способностей детей;</w:t>
      </w:r>
    </w:p>
    <w:p w:rsidR="004559BC" w:rsidRPr="00E705B2" w:rsidRDefault="004559BC" w:rsidP="004559BC">
      <w:pPr>
        <w:spacing w:after="0" w:line="270" w:lineRule="atLeast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E705B2">
        <w:rPr>
          <w:rFonts w:ascii="Cambria" w:eastAsia="Times New Roman" w:hAnsi="Cambria" w:cs="Times New Roman"/>
          <w:color w:val="000000"/>
          <w:sz w:val="32"/>
          <w:szCs w:val="28"/>
          <w:lang w:eastAsia="ru-RU"/>
        </w:rPr>
        <w:t>- закреплению двигательных навыков.</w:t>
      </w:r>
    </w:p>
    <w:p w:rsidR="004559BC" w:rsidRPr="00E705B2" w:rsidRDefault="004559BC" w:rsidP="004559BC">
      <w:pPr>
        <w:spacing w:after="0" w:line="270" w:lineRule="atLeast"/>
        <w:ind w:firstLine="540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E705B2">
        <w:rPr>
          <w:rFonts w:ascii="Cambria" w:eastAsia="Times New Roman" w:hAnsi="Cambria" w:cs="Times New Roman"/>
          <w:color w:val="000000"/>
          <w:sz w:val="32"/>
          <w:szCs w:val="28"/>
          <w:lang w:eastAsia="ru-RU"/>
        </w:rPr>
        <w:t>Благодаря утренней гимнастике вы плавно одновременно быстро повысите умственную и физическую работоспособность, улучшите настроение и подготовите организм к нагрузке предстоящего дня ребенка.</w:t>
      </w:r>
    </w:p>
    <w:p w:rsidR="004559BC" w:rsidRPr="00E705B2" w:rsidRDefault="004559BC" w:rsidP="004559BC">
      <w:pPr>
        <w:spacing w:after="0" w:line="270" w:lineRule="atLeast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E705B2">
        <w:rPr>
          <w:rFonts w:ascii="Cambria" w:eastAsia="Times New Roman" w:hAnsi="Cambria" w:cs="Times New Roman"/>
          <w:b/>
          <w:bCs/>
          <w:color w:val="000000"/>
          <w:sz w:val="32"/>
          <w:szCs w:val="28"/>
          <w:u w:val="single"/>
          <w:lang w:eastAsia="ru-RU"/>
        </w:rPr>
        <w:t>Утренняя гимнастика</w:t>
      </w:r>
      <w:r w:rsidRPr="00E705B2">
        <w:rPr>
          <w:rFonts w:ascii="Cambria" w:eastAsia="Times New Roman" w:hAnsi="Cambria" w:cs="Times New Roman"/>
          <w:b/>
          <w:bCs/>
          <w:color w:val="000000"/>
          <w:sz w:val="32"/>
          <w:szCs w:val="28"/>
          <w:lang w:eastAsia="ru-RU"/>
        </w:rPr>
        <w:t>.</w:t>
      </w:r>
    </w:p>
    <w:p w:rsidR="004559BC" w:rsidRPr="00E705B2" w:rsidRDefault="004559BC" w:rsidP="004559BC">
      <w:pPr>
        <w:spacing w:after="0" w:line="270" w:lineRule="atLeast"/>
        <w:ind w:firstLine="540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E705B2">
        <w:rPr>
          <w:rFonts w:ascii="Cambria" w:eastAsia="Times New Roman" w:hAnsi="Cambria" w:cs="Times New Roman"/>
          <w:color w:val="000000"/>
          <w:sz w:val="32"/>
          <w:szCs w:val="28"/>
          <w:lang w:eastAsia="ru-RU"/>
        </w:rPr>
        <w:t>Утренняя гимнастика является одним из важных компонентов двигательного режима, ее организация должна быть направлена на поднятие  эмоционального  и мышечного тонуса детей. Ежедневное выполнение физических упражнений под руководством взрослого способствует проявлению определенных волевых усилий, вырабатывает у детей полезную привычку начинать день с утренней гимнастики. Утренняя гимнастика постепенно вовлекает весь организм ребенка в деятельное состояние, углубляет дыхание, усиливает кровообращение, содействует обмену веществ.</w:t>
      </w:r>
    </w:p>
    <w:p w:rsidR="004559BC" w:rsidRPr="00E705B2" w:rsidRDefault="004559BC" w:rsidP="004559BC">
      <w:pPr>
        <w:spacing w:after="0" w:line="270" w:lineRule="atLeast"/>
        <w:rPr>
          <w:rFonts w:ascii="Cambria" w:eastAsia="Times New Roman" w:hAnsi="Cambria" w:cs="Times New Roman"/>
          <w:color w:val="000000"/>
          <w:sz w:val="32"/>
          <w:szCs w:val="28"/>
          <w:shd w:val="clear" w:color="auto" w:fill="FFFFFF"/>
          <w:lang w:eastAsia="ru-RU"/>
        </w:rPr>
      </w:pPr>
      <w:r w:rsidRPr="00E705B2">
        <w:rPr>
          <w:rFonts w:ascii="Cambria" w:eastAsia="Times New Roman" w:hAnsi="Cambria" w:cs="Times New Roman"/>
          <w:color w:val="000000"/>
          <w:sz w:val="32"/>
          <w:szCs w:val="28"/>
          <w:lang w:eastAsia="ru-RU"/>
        </w:rPr>
        <w:t>Утренняя гимнастика, предупреждает нарушение осанки и деформации скелета, плоскостопие, хорошо укрепляет весь организм и повышает сопротивляемость его к различным заболеваниям. Следует помнить, что разнообразные движения, выполняемые ребенком, воспитывают у него ряд жизненно необходимых навыков в ходьбе, беге, метании и т.д., потребность   в занятии физическими упражнениями. Дети становятся  более подвижными и ловкими, выполняют движения согласованное и точнее</w:t>
      </w:r>
      <w:proofErr w:type="gramStart"/>
      <w:r w:rsidRPr="00E705B2">
        <w:rPr>
          <w:rFonts w:ascii="Cambria" w:eastAsia="Times New Roman" w:hAnsi="Cambria" w:cs="Times New Roman"/>
          <w:color w:val="000000"/>
          <w:sz w:val="32"/>
          <w:szCs w:val="28"/>
          <w:lang w:eastAsia="ru-RU"/>
        </w:rPr>
        <w:t>.</w:t>
      </w:r>
      <w:proofErr w:type="gramEnd"/>
      <w:r w:rsidRPr="00E705B2">
        <w:rPr>
          <w:rFonts w:ascii="Calibri" w:eastAsia="Times New Roman" w:hAnsi="Calibri" w:cs="Times New Roman"/>
          <w:color w:val="000000"/>
          <w:sz w:val="24"/>
          <w:lang w:eastAsia="ru-RU"/>
        </w:rPr>
        <w:t xml:space="preserve"> </w:t>
      </w:r>
      <w:proofErr w:type="gramStart"/>
      <w:r w:rsidRPr="00E705B2">
        <w:rPr>
          <w:rFonts w:ascii="Cambria" w:eastAsia="Times New Roman" w:hAnsi="Cambria" w:cs="Times New Roman"/>
          <w:color w:val="000000"/>
          <w:sz w:val="32"/>
          <w:szCs w:val="28"/>
          <w:shd w:val="clear" w:color="auto" w:fill="FFFFFF"/>
          <w:lang w:eastAsia="ru-RU"/>
        </w:rPr>
        <w:t>к</w:t>
      </w:r>
      <w:proofErr w:type="gramEnd"/>
      <w:r w:rsidRPr="00E705B2">
        <w:rPr>
          <w:rFonts w:ascii="Cambria" w:eastAsia="Times New Roman" w:hAnsi="Cambria" w:cs="Times New Roman"/>
          <w:color w:val="000000"/>
          <w:sz w:val="32"/>
          <w:szCs w:val="28"/>
          <w:shd w:val="clear" w:color="auto" w:fill="FFFFFF"/>
          <w:lang w:eastAsia="ru-RU"/>
        </w:rPr>
        <w:t xml:space="preserve"> физической культуре, так и будет относиться к ней и ваш ребенок. </w:t>
      </w:r>
    </w:p>
    <w:p w:rsidR="004559BC" w:rsidRPr="00E705B2" w:rsidRDefault="004559BC" w:rsidP="004559BC">
      <w:pPr>
        <w:shd w:val="clear" w:color="auto" w:fill="FFFFFF"/>
        <w:spacing w:after="0" w:line="308" w:lineRule="atLeast"/>
        <w:rPr>
          <w:rFonts w:ascii="Verdana" w:eastAsia="Times New Roman" w:hAnsi="Verdana" w:cs="Times New Roman"/>
          <w:color w:val="333333"/>
          <w:sz w:val="28"/>
          <w:lang w:eastAsia="ru-RU"/>
        </w:rPr>
      </w:pPr>
      <w:r w:rsidRPr="00E705B2">
        <w:rPr>
          <w:rFonts w:ascii="Verdana" w:eastAsia="Times New Roman" w:hAnsi="Verdana" w:cs="Times New Roman"/>
          <w:color w:val="333333"/>
          <w:sz w:val="28"/>
          <w:lang w:eastAsia="ru-RU"/>
        </w:rPr>
        <w:t xml:space="preserve">      Итак, упражнения зарядки всегда начинаем с головы: повороты головы вправо-влево, затем наклоны головы вперед-назад, медленное вращение головой по кругу.</w:t>
      </w:r>
    </w:p>
    <w:p w:rsidR="004559BC" w:rsidRPr="00E705B2" w:rsidRDefault="004559BC" w:rsidP="004559BC">
      <w:pPr>
        <w:shd w:val="clear" w:color="auto" w:fill="FFFFFF"/>
        <w:spacing w:after="0" w:line="308" w:lineRule="atLeast"/>
        <w:rPr>
          <w:rFonts w:ascii="Verdana" w:eastAsia="Times New Roman" w:hAnsi="Verdana" w:cs="Times New Roman"/>
          <w:color w:val="333333"/>
          <w:sz w:val="28"/>
          <w:lang w:eastAsia="ru-RU"/>
        </w:rPr>
      </w:pPr>
      <w:r w:rsidRPr="00E705B2">
        <w:rPr>
          <w:rFonts w:ascii="Verdana" w:eastAsia="Times New Roman" w:hAnsi="Verdana" w:cs="Times New Roman"/>
          <w:color w:val="333333"/>
          <w:sz w:val="28"/>
          <w:lang w:eastAsia="ru-RU"/>
        </w:rPr>
        <w:t>Затем переходим к плечам: производим вращательные движения сначала правым плечевым суставом, после левым, затем обоими одновременно.</w:t>
      </w:r>
    </w:p>
    <w:p w:rsidR="004559BC" w:rsidRPr="00E705B2" w:rsidRDefault="004559BC" w:rsidP="004559BC">
      <w:pPr>
        <w:shd w:val="clear" w:color="auto" w:fill="FFFFFF"/>
        <w:spacing w:after="0" w:line="308" w:lineRule="atLeast"/>
        <w:rPr>
          <w:rFonts w:ascii="Verdana" w:eastAsia="Times New Roman" w:hAnsi="Verdana" w:cs="Times New Roman"/>
          <w:color w:val="333333"/>
          <w:sz w:val="28"/>
          <w:lang w:eastAsia="ru-RU"/>
        </w:rPr>
      </w:pPr>
      <w:r w:rsidRPr="00E705B2">
        <w:rPr>
          <w:rFonts w:ascii="Verdana" w:eastAsia="Times New Roman" w:hAnsi="Verdana" w:cs="Times New Roman"/>
          <w:color w:val="333333"/>
          <w:sz w:val="28"/>
          <w:lang w:eastAsia="ru-RU"/>
        </w:rPr>
        <w:t>После плеч наступает черед рук:</w:t>
      </w:r>
    </w:p>
    <w:p w:rsidR="004559BC" w:rsidRPr="00E705B2" w:rsidRDefault="004559BC" w:rsidP="004559BC">
      <w:pPr>
        <w:numPr>
          <w:ilvl w:val="0"/>
          <w:numId w:val="1"/>
        </w:numPr>
        <w:shd w:val="clear" w:color="auto" w:fill="FFFFFF"/>
        <w:spacing w:after="0" w:line="308" w:lineRule="atLeast"/>
        <w:ind w:left="300" w:firstLine="225"/>
        <w:rPr>
          <w:rFonts w:ascii="Verdana" w:eastAsia="Times New Roman" w:hAnsi="Verdana" w:cs="Times New Roman"/>
          <w:color w:val="333333"/>
          <w:sz w:val="28"/>
          <w:lang w:eastAsia="ru-RU"/>
        </w:rPr>
      </w:pPr>
      <w:r w:rsidRPr="00E705B2">
        <w:rPr>
          <w:rFonts w:ascii="Verdana" w:eastAsia="Times New Roman" w:hAnsi="Verdana" w:cs="Times New Roman"/>
          <w:color w:val="333333"/>
          <w:sz w:val="28"/>
          <w:lang w:eastAsia="ru-RU"/>
        </w:rPr>
        <w:t>круговое движение выпрямленной рукой от плечевого сустава сначала правой, затем левой, после обеими одновременно сверху вниз;</w:t>
      </w:r>
    </w:p>
    <w:p w:rsidR="004559BC" w:rsidRPr="00E705B2" w:rsidRDefault="004559BC" w:rsidP="004559BC">
      <w:pPr>
        <w:numPr>
          <w:ilvl w:val="0"/>
          <w:numId w:val="1"/>
        </w:numPr>
        <w:shd w:val="clear" w:color="auto" w:fill="FFFFFF"/>
        <w:spacing w:after="0" w:line="308" w:lineRule="atLeast"/>
        <w:ind w:left="300" w:firstLine="225"/>
        <w:rPr>
          <w:rFonts w:ascii="Verdana" w:eastAsia="Times New Roman" w:hAnsi="Verdana" w:cs="Times New Roman"/>
          <w:color w:val="333333"/>
          <w:sz w:val="28"/>
          <w:lang w:eastAsia="ru-RU"/>
        </w:rPr>
      </w:pPr>
      <w:r w:rsidRPr="00E705B2">
        <w:rPr>
          <w:rFonts w:ascii="Verdana" w:eastAsia="Times New Roman" w:hAnsi="Verdana" w:cs="Times New Roman"/>
          <w:color w:val="333333"/>
          <w:sz w:val="28"/>
          <w:lang w:eastAsia="ru-RU"/>
        </w:rPr>
        <w:t>попеременные махи руками вверх-вниз;</w:t>
      </w:r>
    </w:p>
    <w:p w:rsidR="004559BC" w:rsidRPr="00E705B2" w:rsidRDefault="004559BC" w:rsidP="004559BC">
      <w:pPr>
        <w:numPr>
          <w:ilvl w:val="0"/>
          <w:numId w:val="1"/>
        </w:numPr>
        <w:shd w:val="clear" w:color="auto" w:fill="FFFFFF"/>
        <w:spacing w:after="0" w:line="308" w:lineRule="atLeast"/>
        <w:ind w:left="300" w:firstLine="225"/>
        <w:rPr>
          <w:rFonts w:ascii="Verdana" w:eastAsia="Times New Roman" w:hAnsi="Verdana" w:cs="Times New Roman"/>
          <w:color w:val="333333"/>
          <w:sz w:val="28"/>
          <w:lang w:eastAsia="ru-RU"/>
        </w:rPr>
      </w:pPr>
      <w:r w:rsidRPr="00E705B2">
        <w:rPr>
          <w:rFonts w:ascii="Verdana" w:eastAsia="Times New Roman" w:hAnsi="Verdana" w:cs="Times New Roman"/>
          <w:color w:val="333333"/>
          <w:sz w:val="28"/>
          <w:lang w:eastAsia="ru-RU"/>
        </w:rPr>
        <w:t>движения согнутыми в локтях руками на уровне груди назад с последующим распрямлением рук в стороны;</w:t>
      </w:r>
    </w:p>
    <w:p w:rsidR="004559BC" w:rsidRPr="00E705B2" w:rsidRDefault="004559BC" w:rsidP="004559BC">
      <w:pPr>
        <w:numPr>
          <w:ilvl w:val="0"/>
          <w:numId w:val="1"/>
        </w:numPr>
        <w:shd w:val="clear" w:color="auto" w:fill="FFFFFF"/>
        <w:spacing w:after="0" w:line="308" w:lineRule="atLeast"/>
        <w:ind w:left="300" w:firstLine="225"/>
        <w:rPr>
          <w:rFonts w:ascii="Verdana" w:eastAsia="Times New Roman" w:hAnsi="Verdana" w:cs="Times New Roman"/>
          <w:color w:val="333333"/>
          <w:sz w:val="28"/>
          <w:lang w:eastAsia="ru-RU"/>
        </w:rPr>
      </w:pPr>
      <w:r w:rsidRPr="00E705B2">
        <w:rPr>
          <w:rFonts w:ascii="Verdana" w:eastAsia="Times New Roman" w:hAnsi="Verdana" w:cs="Times New Roman"/>
          <w:color w:val="333333"/>
          <w:sz w:val="28"/>
          <w:lang w:eastAsia="ru-RU"/>
        </w:rPr>
        <w:t>движения выпрямленными руками на уровне груди влево-вправо в виде ножниц;</w:t>
      </w:r>
    </w:p>
    <w:p w:rsidR="004559BC" w:rsidRPr="00E705B2" w:rsidRDefault="004559BC" w:rsidP="004559BC">
      <w:pPr>
        <w:numPr>
          <w:ilvl w:val="0"/>
          <w:numId w:val="1"/>
        </w:numPr>
        <w:shd w:val="clear" w:color="auto" w:fill="FFFFFF"/>
        <w:spacing w:after="0" w:line="308" w:lineRule="atLeast"/>
        <w:ind w:left="300" w:firstLine="225"/>
        <w:rPr>
          <w:rFonts w:ascii="Verdana" w:eastAsia="Times New Roman" w:hAnsi="Verdana" w:cs="Times New Roman"/>
          <w:color w:val="333333"/>
          <w:sz w:val="28"/>
          <w:lang w:eastAsia="ru-RU"/>
        </w:rPr>
      </w:pPr>
      <w:r w:rsidRPr="00E705B2">
        <w:rPr>
          <w:rFonts w:ascii="Verdana" w:eastAsia="Times New Roman" w:hAnsi="Verdana" w:cs="Times New Roman"/>
          <w:color w:val="333333"/>
          <w:sz w:val="28"/>
          <w:lang w:eastAsia="ru-RU"/>
        </w:rPr>
        <w:t>вращение локтевыми суставами при согнутых руках на уровне груди вовнутрь и наружу;</w:t>
      </w:r>
    </w:p>
    <w:p w:rsidR="004559BC" w:rsidRPr="00E705B2" w:rsidRDefault="004559BC" w:rsidP="004559BC">
      <w:pPr>
        <w:numPr>
          <w:ilvl w:val="0"/>
          <w:numId w:val="1"/>
        </w:numPr>
        <w:shd w:val="clear" w:color="auto" w:fill="FFFFFF"/>
        <w:spacing w:after="0" w:line="308" w:lineRule="atLeast"/>
        <w:ind w:left="300" w:firstLine="225"/>
        <w:rPr>
          <w:rFonts w:ascii="Verdana" w:eastAsia="Times New Roman" w:hAnsi="Verdana" w:cs="Times New Roman"/>
          <w:color w:val="333333"/>
          <w:sz w:val="28"/>
          <w:lang w:eastAsia="ru-RU"/>
        </w:rPr>
      </w:pPr>
      <w:r w:rsidRPr="00E705B2">
        <w:rPr>
          <w:rFonts w:ascii="Verdana" w:eastAsia="Times New Roman" w:hAnsi="Verdana" w:cs="Times New Roman"/>
          <w:color w:val="333333"/>
          <w:sz w:val="28"/>
          <w:lang w:eastAsia="ru-RU"/>
        </w:rPr>
        <w:t>вращение кистями вовнутрь и наружу;</w:t>
      </w:r>
    </w:p>
    <w:p w:rsidR="004559BC" w:rsidRPr="00E705B2" w:rsidRDefault="004559BC" w:rsidP="004559BC">
      <w:pPr>
        <w:numPr>
          <w:ilvl w:val="0"/>
          <w:numId w:val="1"/>
        </w:numPr>
        <w:shd w:val="clear" w:color="auto" w:fill="FFFFFF"/>
        <w:spacing w:after="0" w:line="308" w:lineRule="atLeast"/>
        <w:ind w:left="300" w:firstLine="225"/>
        <w:rPr>
          <w:rFonts w:ascii="Verdana" w:eastAsia="Times New Roman" w:hAnsi="Verdana" w:cs="Times New Roman"/>
          <w:color w:val="333333"/>
          <w:sz w:val="28"/>
          <w:lang w:eastAsia="ru-RU"/>
        </w:rPr>
      </w:pPr>
      <w:r w:rsidRPr="00E705B2">
        <w:rPr>
          <w:rFonts w:ascii="Verdana" w:eastAsia="Times New Roman" w:hAnsi="Verdana" w:cs="Times New Roman"/>
          <w:color w:val="333333"/>
          <w:sz w:val="28"/>
          <w:lang w:eastAsia="ru-RU"/>
        </w:rPr>
        <w:t>поднимание выпрямленных рук вверх с одновременным приподниманием на носки.</w:t>
      </w:r>
    </w:p>
    <w:p w:rsidR="004559BC" w:rsidRPr="00E705B2" w:rsidRDefault="004559BC" w:rsidP="004559BC">
      <w:pPr>
        <w:shd w:val="clear" w:color="auto" w:fill="FFFFFF"/>
        <w:spacing w:after="0" w:line="308" w:lineRule="atLeast"/>
        <w:rPr>
          <w:rFonts w:ascii="Verdana" w:eastAsia="Times New Roman" w:hAnsi="Verdana" w:cs="Times New Roman"/>
          <w:color w:val="333333"/>
          <w:sz w:val="28"/>
          <w:lang w:eastAsia="ru-RU"/>
        </w:rPr>
      </w:pPr>
      <w:r w:rsidRPr="00E705B2">
        <w:rPr>
          <w:rFonts w:ascii="Verdana" w:eastAsia="Times New Roman" w:hAnsi="Verdana" w:cs="Times New Roman"/>
          <w:color w:val="333333"/>
          <w:sz w:val="28"/>
          <w:lang w:eastAsia="ru-RU"/>
        </w:rPr>
        <w:t>После рук переходим к туловищу:</w:t>
      </w:r>
    </w:p>
    <w:p w:rsidR="004559BC" w:rsidRPr="00E705B2" w:rsidRDefault="004559BC" w:rsidP="004559BC">
      <w:pPr>
        <w:numPr>
          <w:ilvl w:val="0"/>
          <w:numId w:val="2"/>
        </w:numPr>
        <w:shd w:val="clear" w:color="auto" w:fill="FFFFFF"/>
        <w:spacing w:after="0" w:line="308" w:lineRule="atLeast"/>
        <w:ind w:left="300" w:firstLine="225"/>
        <w:rPr>
          <w:rFonts w:ascii="Verdana" w:eastAsia="Times New Roman" w:hAnsi="Verdana" w:cs="Times New Roman"/>
          <w:color w:val="333333"/>
          <w:sz w:val="28"/>
          <w:lang w:eastAsia="ru-RU"/>
        </w:rPr>
      </w:pPr>
      <w:r w:rsidRPr="00E705B2">
        <w:rPr>
          <w:rFonts w:ascii="Verdana" w:eastAsia="Times New Roman" w:hAnsi="Verdana" w:cs="Times New Roman"/>
          <w:color w:val="333333"/>
          <w:sz w:val="28"/>
          <w:lang w:eastAsia="ru-RU"/>
        </w:rPr>
        <w:t>наклоны туловища вниз (ноги на ширине плеч, кончики пальцев должны коснуться пола, колени остаться прямыми);</w:t>
      </w:r>
    </w:p>
    <w:p w:rsidR="004559BC" w:rsidRPr="00E705B2" w:rsidRDefault="004559BC" w:rsidP="004559BC">
      <w:pPr>
        <w:numPr>
          <w:ilvl w:val="0"/>
          <w:numId w:val="2"/>
        </w:numPr>
        <w:shd w:val="clear" w:color="auto" w:fill="FFFFFF"/>
        <w:spacing w:after="0" w:line="308" w:lineRule="atLeast"/>
        <w:ind w:left="300" w:firstLine="225"/>
        <w:rPr>
          <w:rFonts w:ascii="Verdana" w:eastAsia="Times New Roman" w:hAnsi="Verdana" w:cs="Times New Roman"/>
          <w:color w:val="333333"/>
          <w:sz w:val="28"/>
          <w:lang w:eastAsia="ru-RU"/>
        </w:rPr>
      </w:pPr>
      <w:r w:rsidRPr="00E705B2">
        <w:rPr>
          <w:rFonts w:ascii="Verdana" w:eastAsia="Times New Roman" w:hAnsi="Verdana" w:cs="Times New Roman"/>
          <w:color w:val="333333"/>
          <w:sz w:val="28"/>
          <w:lang w:eastAsia="ru-RU"/>
        </w:rPr>
        <w:t>вращение тазом слева-направо и справа-налево, руки на поясе;</w:t>
      </w:r>
    </w:p>
    <w:p w:rsidR="004559BC" w:rsidRPr="00E705B2" w:rsidRDefault="004559BC" w:rsidP="004559BC">
      <w:pPr>
        <w:numPr>
          <w:ilvl w:val="0"/>
          <w:numId w:val="2"/>
        </w:numPr>
        <w:shd w:val="clear" w:color="auto" w:fill="FFFFFF"/>
        <w:spacing w:after="0" w:line="308" w:lineRule="atLeast"/>
        <w:ind w:left="300" w:firstLine="225"/>
        <w:rPr>
          <w:rFonts w:ascii="Verdana" w:eastAsia="Times New Roman" w:hAnsi="Verdana" w:cs="Times New Roman"/>
          <w:color w:val="333333"/>
          <w:sz w:val="28"/>
          <w:lang w:eastAsia="ru-RU"/>
        </w:rPr>
      </w:pPr>
      <w:r w:rsidRPr="00E705B2">
        <w:rPr>
          <w:rFonts w:ascii="Verdana" w:eastAsia="Times New Roman" w:hAnsi="Verdana" w:cs="Times New Roman"/>
          <w:color w:val="333333"/>
          <w:sz w:val="28"/>
          <w:lang w:eastAsia="ru-RU"/>
        </w:rPr>
        <w:t>наклоны туловища влево-вправо (при наклоне влево левая рука на поясе, правая выпрямлена и идет вслед за туловищем; при наклоне вправо правая рука на поясе, левая выпрямлена и идет вслед за туловищем).</w:t>
      </w:r>
    </w:p>
    <w:p w:rsidR="004559BC" w:rsidRPr="00E705B2" w:rsidRDefault="004559BC" w:rsidP="004559BC">
      <w:pPr>
        <w:shd w:val="clear" w:color="auto" w:fill="FFFFFF"/>
        <w:spacing w:after="0" w:line="308" w:lineRule="atLeast"/>
        <w:rPr>
          <w:rFonts w:ascii="Verdana" w:eastAsia="Times New Roman" w:hAnsi="Verdana" w:cs="Times New Roman"/>
          <w:color w:val="333333"/>
          <w:sz w:val="28"/>
          <w:lang w:eastAsia="ru-RU"/>
        </w:rPr>
      </w:pPr>
      <w:r w:rsidRPr="00E705B2">
        <w:rPr>
          <w:rFonts w:ascii="Verdana" w:eastAsia="Times New Roman" w:hAnsi="Verdana" w:cs="Times New Roman"/>
          <w:color w:val="333333"/>
          <w:sz w:val="28"/>
          <w:lang w:eastAsia="ru-RU"/>
        </w:rPr>
        <w:t>Теперь нужно размять ноги:</w:t>
      </w:r>
    </w:p>
    <w:p w:rsidR="004559BC" w:rsidRPr="00E705B2" w:rsidRDefault="004559BC" w:rsidP="004559BC">
      <w:pPr>
        <w:numPr>
          <w:ilvl w:val="0"/>
          <w:numId w:val="3"/>
        </w:numPr>
        <w:shd w:val="clear" w:color="auto" w:fill="FFFFFF"/>
        <w:spacing w:after="0" w:line="308" w:lineRule="atLeast"/>
        <w:ind w:left="300" w:firstLine="225"/>
        <w:rPr>
          <w:rFonts w:ascii="Verdana" w:eastAsia="Times New Roman" w:hAnsi="Verdana" w:cs="Times New Roman"/>
          <w:color w:val="333333"/>
          <w:sz w:val="28"/>
          <w:lang w:eastAsia="ru-RU"/>
        </w:rPr>
      </w:pPr>
      <w:r w:rsidRPr="00E705B2">
        <w:rPr>
          <w:rFonts w:ascii="Verdana" w:eastAsia="Times New Roman" w:hAnsi="Verdana" w:cs="Times New Roman"/>
          <w:color w:val="333333"/>
          <w:sz w:val="28"/>
          <w:lang w:eastAsia="ru-RU"/>
        </w:rPr>
        <w:t>приседания;</w:t>
      </w:r>
    </w:p>
    <w:p w:rsidR="004559BC" w:rsidRPr="00E705B2" w:rsidRDefault="004559BC" w:rsidP="004559BC">
      <w:pPr>
        <w:numPr>
          <w:ilvl w:val="0"/>
          <w:numId w:val="3"/>
        </w:numPr>
        <w:shd w:val="clear" w:color="auto" w:fill="FFFFFF"/>
        <w:spacing w:after="0" w:line="308" w:lineRule="atLeast"/>
        <w:ind w:left="300" w:firstLine="225"/>
        <w:rPr>
          <w:rFonts w:ascii="Verdana" w:eastAsia="Times New Roman" w:hAnsi="Verdana" w:cs="Times New Roman"/>
          <w:color w:val="333333"/>
          <w:sz w:val="28"/>
          <w:lang w:eastAsia="ru-RU"/>
        </w:rPr>
      </w:pPr>
      <w:r w:rsidRPr="00E705B2">
        <w:rPr>
          <w:rFonts w:ascii="Verdana" w:eastAsia="Times New Roman" w:hAnsi="Verdana" w:cs="Times New Roman"/>
          <w:color w:val="333333"/>
          <w:sz w:val="28"/>
          <w:lang w:eastAsia="ru-RU"/>
        </w:rPr>
        <w:t>подъем вверх на носки, опускание вниз на пятки (ноги при этом вместе);</w:t>
      </w:r>
    </w:p>
    <w:p w:rsidR="004559BC" w:rsidRPr="00E705B2" w:rsidRDefault="004559BC" w:rsidP="004559BC">
      <w:pPr>
        <w:numPr>
          <w:ilvl w:val="0"/>
          <w:numId w:val="3"/>
        </w:numPr>
        <w:shd w:val="clear" w:color="auto" w:fill="FFFFFF"/>
        <w:spacing w:after="0" w:line="308" w:lineRule="atLeast"/>
        <w:ind w:left="300" w:firstLine="225"/>
        <w:rPr>
          <w:rFonts w:ascii="Verdana" w:eastAsia="Times New Roman" w:hAnsi="Verdana" w:cs="Times New Roman"/>
          <w:color w:val="333333"/>
          <w:sz w:val="28"/>
          <w:lang w:eastAsia="ru-RU"/>
        </w:rPr>
      </w:pPr>
      <w:r w:rsidRPr="00E705B2">
        <w:rPr>
          <w:rFonts w:ascii="Verdana" w:eastAsia="Times New Roman" w:hAnsi="Verdana" w:cs="Times New Roman"/>
          <w:color w:val="333333"/>
          <w:sz w:val="28"/>
          <w:lang w:eastAsia="ru-RU"/>
        </w:rPr>
        <w:t>вращение ступнями вовнутрь и наружу (ногу нужно поставить на носок).</w:t>
      </w:r>
    </w:p>
    <w:p w:rsidR="004559BC" w:rsidRPr="00E705B2" w:rsidRDefault="004559BC" w:rsidP="004559BC">
      <w:pPr>
        <w:shd w:val="clear" w:color="auto" w:fill="FFFFFF"/>
        <w:spacing w:after="0" w:line="308" w:lineRule="atLeast"/>
        <w:rPr>
          <w:rFonts w:ascii="Verdana" w:eastAsia="Times New Roman" w:hAnsi="Verdana" w:cs="Times New Roman"/>
          <w:color w:val="333333"/>
          <w:sz w:val="28"/>
          <w:lang w:eastAsia="ru-RU"/>
        </w:rPr>
      </w:pPr>
      <w:r w:rsidRPr="00E705B2">
        <w:rPr>
          <w:rFonts w:ascii="Verdana" w:eastAsia="Times New Roman" w:hAnsi="Verdana" w:cs="Times New Roman"/>
          <w:color w:val="333333"/>
          <w:sz w:val="28"/>
          <w:lang w:eastAsia="ru-RU"/>
        </w:rPr>
        <w:t>На этом упражнения утренней зарядки окончены.</w:t>
      </w:r>
    </w:p>
    <w:p w:rsidR="004559BC" w:rsidRPr="00E705B2" w:rsidRDefault="004559BC" w:rsidP="004559BC">
      <w:pPr>
        <w:spacing w:after="0" w:line="240" w:lineRule="auto"/>
        <w:rPr>
          <w:rFonts w:ascii="Verdana" w:eastAsia="Times New Roman" w:hAnsi="Verdana" w:cs="Times New Roman"/>
          <w:b/>
          <w:bCs/>
          <w:color w:val="555555"/>
          <w:sz w:val="32"/>
          <w:szCs w:val="27"/>
          <w:lang w:eastAsia="ru-RU"/>
        </w:rPr>
      </w:pPr>
    </w:p>
    <w:p w:rsidR="004559BC" w:rsidRPr="00E705B2" w:rsidRDefault="004559BC" w:rsidP="004559BC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E705B2">
        <w:rPr>
          <w:rFonts w:ascii="Cambria" w:eastAsia="Times New Roman" w:hAnsi="Cambria" w:cs="Times New Roman"/>
          <w:color w:val="000000"/>
          <w:sz w:val="32"/>
          <w:szCs w:val="28"/>
          <w:lang w:eastAsia="ru-RU"/>
        </w:rPr>
        <w:t>К сожалению, многие  родители,  считают, что физическое развитие для детей не так уж и важно. Они пекутся только об образовании своих чад. Им кажется, что физические нагрузки сделают их ребенка тугодумом и невеждой.  Это ошибочный подход к воспитанию. Утренняя зарядка для детей просто необходимы не только в оздоровительных целях, но и для разностороннего развития и становления характера подрастающего поколения.</w:t>
      </w:r>
    </w:p>
    <w:p w:rsidR="004559BC" w:rsidRPr="00E705B2" w:rsidRDefault="004559BC" w:rsidP="004559BC">
      <w:pPr>
        <w:spacing w:after="0" w:line="240" w:lineRule="auto"/>
        <w:ind w:firstLine="64"/>
        <w:rPr>
          <w:rFonts w:ascii="Calibri" w:eastAsia="Times New Roman" w:hAnsi="Calibri" w:cs="Times New Roman"/>
          <w:color w:val="000000"/>
          <w:sz w:val="24"/>
          <w:lang w:eastAsia="ru-RU"/>
        </w:rPr>
      </w:pPr>
      <w:r w:rsidRPr="00E705B2">
        <w:rPr>
          <w:rFonts w:ascii="Cambria" w:eastAsia="Times New Roman" w:hAnsi="Cambria" w:cs="Times New Roman"/>
          <w:color w:val="000000"/>
          <w:sz w:val="32"/>
          <w:szCs w:val="28"/>
          <w:shd w:val="clear" w:color="auto" w:fill="FFFFFF"/>
          <w:lang w:eastAsia="ru-RU"/>
        </w:rPr>
        <w:t>Сделанные с утра гимнастические упражнения помогают организму проснуться и настроиться на активную работу. Утренняя зарядка в детском саду — отличный способ оздоровления детского организма и укрепления иммунитета малышей</w:t>
      </w:r>
    </w:p>
    <w:p w:rsidR="004559BC" w:rsidRPr="00E705B2" w:rsidRDefault="004559BC" w:rsidP="004559BC">
      <w:pPr>
        <w:shd w:val="clear" w:color="auto" w:fill="FFFFFF"/>
        <w:spacing w:after="0" w:line="270" w:lineRule="atLeast"/>
        <w:rPr>
          <w:rFonts w:ascii="Calibri" w:eastAsia="Times New Roman" w:hAnsi="Calibri" w:cs="Arial"/>
          <w:color w:val="000000"/>
          <w:lang w:eastAsia="ru-RU"/>
        </w:rPr>
      </w:pPr>
      <w:r w:rsidRPr="00E705B2">
        <w:rPr>
          <w:rFonts w:ascii="Cambria" w:eastAsia="Times New Roman" w:hAnsi="Cambria" w:cs="Arial"/>
          <w:iCs/>
          <w:color w:val="000000"/>
          <w:sz w:val="36"/>
          <w:szCs w:val="36"/>
          <w:shd w:val="clear" w:color="auto" w:fill="FFFFFF"/>
          <w:lang w:eastAsia="ru-RU"/>
        </w:rPr>
        <w:t>Желаю вам подружиться с физкультурой.</w:t>
      </w:r>
    </w:p>
    <w:p w:rsidR="004559BC" w:rsidRPr="00E705B2" w:rsidRDefault="004559BC" w:rsidP="004559BC">
      <w:pPr>
        <w:shd w:val="clear" w:color="auto" w:fill="FFFFFF"/>
        <w:spacing w:after="0" w:line="270" w:lineRule="atLeast"/>
        <w:rPr>
          <w:rFonts w:ascii="Calibri" w:eastAsia="Times New Roman" w:hAnsi="Calibri" w:cs="Arial"/>
          <w:color w:val="000000"/>
          <w:lang w:eastAsia="ru-RU"/>
        </w:rPr>
      </w:pPr>
      <w:r w:rsidRPr="00E705B2">
        <w:rPr>
          <w:rFonts w:ascii="Cambria" w:eastAsia="Times New Roman" w:hAnsi="Cambria" w:cs="Arial"/>
          <w:iCs/>
          <w:color w:val="000000"/>
          <w:sz w:val="36"/>
          <w:szCs w:val="36"/>
          <w:shd w:val="clear" w:color="auto" w:fill="FFFFFF"/>
          <w:lang w:eastAsia="ru-RU"/>
        </w:rPr>
        <w:t>Пусть дети станут здоровыми и крепкими, их папы и мамы красивыми и подтянутыми, а бабушки и дедушки останутся молодыми на долгие-долгие годы!»</w:t>
      </w:r>
      <w:r w:rsidRPr="00E705B2">
        <w:rPr>
          <w:rFonts w:ascii="Myriad Pro" w:eastAsia="Times New Roman" w:hAnsi="Myriad Pro" w:cs="Arial"/>
          <w:color w:val="94CE18"/>
          <w:sz w:val="26"/>
          <w:szCs w:val="26"/>
          <w:lang w:eastAsia="ru-RU"/>
        </w:rPr>
        <w:br/>
      </w:r>
      <w:r w:rsidRPr="00E705B2">
        <w:rPr>
          <w:rFonts w:ascii="Myriad Pro" w:eastAsia="Times New Roman" w:hAnsi="Myriad Pro" w:cs="Arial"/>
          <w:color w:val="94CE18"/>
          <w:sz w:val="26"/>
          <w:szCs w:val="26"/>
          <w:lang w:eastAsia="ru-RU"/>
        </w:rPr>
        <w:br/>
      </w:r>
    </w:p>
    <w:p w:rsidR="004559BC" w:rsidRPr="00E705B2" w:rsidRDefault="004559BC" w:rsidP="004559BC">
      <w:pPr>
        <w:shd w:val="clear" w:color="auto" w:fill="F4F4F4"/>
        <w:spacing w:after="0" w:line="0" w:lineRule="auto"/>
        <w:textAlignment w:val="top"/>
        <w:rPr>
          <w:rFonts w:ascii="Arial" w:eastAsia="Times New Roman" w:hAnsi="Arial" w:cs="Arial"/>
          <w:color w:val="444444"/>
          <w:sz w:val="2"/>
          <w:szCs w:val="2"/>
          <w:lang w:eastAsia="ru-RU"/>
        </w:rPr>
      </w:pPr>
    </w:p>
    <w:p w:rsidR="004559BC" w:rsidRPr="00E705B2" w:rsidRDefault="004559BC" w:rsidP="004559BC">
      <w:r w:rsidRPr="00E705B2">
        <w:rPr>
          <w:rFonts w:ascii="Times" w:eastAsia="Times New Roman" w:hAnsi="Times" w:cs="Times New Roman"/>
          <w:color w:val="B9DFF5"/>
          <w:sz w:val="21"/>
          <w:szCs w:val="21"/>
          <w:lang w:eastAsia="ru-RU"/>
        </w:rPr>
        <w:t>*</w:t>
      </w:r>
      <w:r w:rsidRPr="00E705B2">
        <w:rPr>
          <w:rFonts w:ascii="Times" w:eastAsia="Times New Roman" w:hAnsi="Times" w:cs="Times New Roman"/>
          <w:color w:val="B9DFF5"/>
          <w:sz w:val="36"/>
          <w:szCs w:val="36"/>
          <w:lang w:eastAsia="ru-RU"/>
        </w:rPr>
        <w:t>*</w:t>
      </w:r>
      <w:r w:rsidRPr="00E705B2">
        <w:rPr>
          <w:rFonts w:ascii="Times" w:eastAsia="Times New Roman" w:hAnsi="Times" w:cs="Times New Roman"/>
          <w:color w:val="B9DFF5"/>
          <w:sz w:val="35"/>
          <w:szCs w:val="35"/>
          <w:lang w:eastAsia="ru-RU"/>
        </w:rPr>
        <w:t>*</w:t>
      </w:r>
      <w:r w:rsidRPr="00E705B2">
        <w:rPr>
          <w:rFonts w:ascii="Times" w:eastAsia="Times New Roman" w:hAnsi="Times" w:cs="Times New Roman"/>
          <w:color w:val="B9DFF5"/>
          <w:sz w:val="18"/>
          <w:szCs w:val="18"/>
          <w:lang w:eastAsia="ru-RU"/>
        </w:rPr>
        <w:t>***</w:t>
      </w:r>
      <w:r w:rsidRPr="00E705B2">
        <w:rPr>
          <w:rFonts w:ascii="Times" w:eastAsia="Times New Roman" w:hAnsi="Times" w:cs="Times New Roman"/>
          <w:color w:val="B9DFF5"/>
          <w:sz w:val="29"/>
          <w:szCs w:val="29"/>
          <w:lang w:eastAsia="ru-RU"/>
        </w:rPr>
        <w:t>*</w:t>
      </w:r>
      <w:r w:rsidRPr="00E705B2">
        <w:rPr>
          <w:rFonts w:ascii="Times" w:eastAsia="Times New Roman" w:hAnsi="Times" w:cs="Times New Roman"/>
          <w:color w:val="B9DFF5"/>
          <w:sz w:val="48"/>
          <w:szCs w:val="48"/>
          <w:lang w:eastAsia="ru-RU"/>
        </w:rPr>
        <w:t>*</w:t>
      </w:r>
      <w:r w:rsidRPr="00E705B2">
        <w:rPr>
          <w:rFonts w:ascii="Times" w:eastAsia="Times New Roman" w:hAnsi="Times" w:cs="Times New Roman"/>
          <w:color w:val="B9DFF5"/>
          <w:sz w:val="21"/>
          <w:szCs w:val="21"/>
          <w:lang w:eastAsia="ru-RU"/>
        </w:rPr>
        <w:t>*</w:t>
      </w:r>
    </w:p>
    <w:p w:rsidR="004559BC" w:rsidRDefault="004559BC" w:rsidP="004559BC">
      <w:pPr>
        <w:ind w:left="-851"/>
        <w:jc w:val="center"/>
        <w:rPr>
          <w:rFonts w:ascii="Trebuchet MS" w:eastAsia="Times New Roman" w:hAnsi="Trebuchet MS" w:cs="Times New Roman"/>
          <w:b/>
          <w:color w:val="676A6C"/>
          <w:sz w:val="36"/>
          <w:szCs w:val="21"/>
          <w:lang w:eastAsia="ru-RU"/>
        </w:rPr>
      </w:pPr>
      <w:r>
        <w:rPr>
          <w:rFonts w:ascii="Trebuchet MS" w:eastAsia="Times New Roman" w:hAnsi="Trebuchet MS" w:cs="Times New Roman"/>
          <w:b/>
          <w:noProof/>
          <w:color w:val="676A6C"/>
          <w:sz w:val="36"/>
          <w:szCs w:val="21"/>
          <w:lang w:eastAsia="ru-RU"/>
        </w:rPr>
        <w:drawing>
          <wp:inline distT="0" distB="0" distL="0" distR="0" wp14:anchorId="5338A923" wp14:editId="3FBD935C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BC" w:rsidRDefault="004559BC" w:rsidP="004559BC">
      <w:pPr>
        <w:ind w:left="-851"/>
        <w:jc w:val="center"/>
        <w:rPr>
          <w:rFonts w:ascii="Trebuchet MS" w:eastAsia="Times New Roman" w:hAnsi="Trebuchet MS" w:cs="Times New Roman"/>
          <w:b/>
          <w:color w:val="676A6C"/>
          <w:sz w:val="36"/>
          <w:szCs w:val="21"/>
          <w:lang w:eastAsia="ru-RU"/>
        </w:rPr>
      </w:pPr>
    </w:p>
    <w:p w:rsidR="004559BC" w:rsidRDefault="004559BC" w:rsidP="004559BC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</w:rPr>
      </w:pPr>
    </w:p>
    <w:p w:rsidR="008865D7" w:rsidRDefault="004559BC"/>
    <w:sectPr w:rsidR="00886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F6117"/>
    <w:multiLevelType w:val="multilevel"/>
    <w:tmpl w:val="F3D82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4F1AA3"/>
    <w:multiLevelType w:val="multilevel"/>
    <w:tmpl w:val="2FAAF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1515F6"/>
    <w:multiLevelType w:val="multilevel"/>
    <w:tmpl w:val="4B48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9BC"/>
    <w:rsid w:val="004559BC"/>
    <w:rsid w:val="00A76B1F"/>
    <w:rsid w:val="00FF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9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9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9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https://www.google.ru/url?sa=t&amp;rct=j&amp;q=&amp;esrc=s&amp;source=web&amp;cd=1&amp;ved=0ahUKEwiyr8fS8b3KAhVp_nIKHcW9AqEQFggbMAA&amp;url=http%3A%2F%2Fwww.maam.ru%2Fdetskijsad%2Fkonsultacija-dlja-roditelei-zdorove-v-porjadke-spasibo-zarjadke.html&amp;usg=AFQjCNGVyWkCxzzvcAkdMR9mqKzFNjy7Lw&amp;bvm=bv.112454388,d.bGQ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ru/url?sa=t&amp;rct=j&amp;q=&amp;esrc=s&amp;source=web&amp;cd=1&amp;ved=0ahUKEwiyr8fS8b3KAhVp_nIKHcW9AqEQFggbMAA&amp;url=http%3A%2F%2Fwww.maam.ru%2Fdetskijsad%2Fkonsultacija-dlja-roditelei-zdorove-v-porjadke-spasibo-zarjadke.html&amp;usg=AFQjCNGVyWkCxzzvcAkdMR9mqKzFNjy7Lw&amp;bvm=bv.112454388,d.bGQ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941</Words>
  <Characters>5368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</vt:lpstr>
      <vt:lpstr>    </vt:lpstr>
      <vt:lpstr>(Консультация  для родителей)</vt:lpstr>
      <vt:lpstr/>
      <vt:lpstr/>
      <vt:lpstr/>
    </vt:vector>
  </TitlesOfParts>
  <Company/>
  <LinksUpToDate>false</LinksUpToDate>
  <CharactersWithSpaces>6297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Армине</dc:creator>
  <cp:lastModifiedBy>Армине</cp:lastModifiedBy>
  <cp:revision>1</cp:revision>
  <dcterms:created xsi:type="dcterms:W3CDTF">2021-01-24T02:08:00Z</dcterms:created>
  <dcterms:modified xsi:type="dcterms:W3CDTF">2021-01-24T02:11:00Z</dcterms:modified>
</cp:coreProperties>
</file>